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307" w14:textId="36409BB3" w:rsidR="00AA13DD" w:rsidRPr="00F57ED4" w:rsidRDefault="00AA13DD" w:rsidP="00F57ED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F57ED4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F57ED4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F57ED4">
        <w:rPr>
          <w:rFonts w:ascii="Arial" w:eastAsia="SimSun" w:hAnsi="Arial" w:cs="Times New Roman"/>
          <w:b/>
          <w:sz w:val="24"/>
          <w:szCs w:val="20"/>
        </w:rPr>
        <w:t>WG4 Meeting #113</w:t>
      </w:r>
      <w:r w:rsidRPr="00F57ED4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F57ED4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R4-241</w:t>
      </w:r>
      <w:r w:rsidR="007C33B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8011</w:t>
      </w:r>
    </w:p>
    <w:p w14:paraId="003EB88D" w14:textId="77777777" w:rsidR="00AA13DD" w:rsidRPr="00F57ED4" w:rsidRDefault="00AA13DD" w:rsidP="00F57ED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F57ED4">
        <w:rPr>
          <w:rFonts w:ascii="Arial" w:eastAsia="SimSun" w:hAnsi="Arial" w:cs="Times New Roman"/>
          <w:b/>
          <w:sz w:val="24"/>
          <w:szCs w:val="20"/>
        </w:rPr>
        <w:t>Orlando, US, Nov 18th – Nov 22nd, 2024</w:t>
      </w:r>
    </w:p>
    <w:bookmarkEnd w:id="0"/>
    <w:bookmarkEnd w:id="1"/>
    <w:p w14:paraId="54F356F7" w14:textId="77777777" w:rsidR="00841BCD" w:rsidRPr="00F57ED4" w:rsidRDefault="00841BCD" w:rsidP="00F57ED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165C31FA" w14:textId="77777777" w:rsidR="00841BCD" w:rsidRPr="00F57ED4" w:rsidRDefault="00841BCD" w:rsidP="00F57ED4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F57ED4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F57ED4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69F5FB0A" w14:textId="40C16438" w:rsidR="00841BCD" w:rsidRPr="00F57ED4" w:rsidRDefault="00841BCD" w:rsidP="00F57ED4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F57ED4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F57ED4">
        <w:rPr>
          <w:rFonts w:ascii="Arial" w:eastAsia="Calibri" w:hAnsi="Arial" w:cs="Arial"/>
          <w:b/>
          <w:bCs/>
          <w:sz w:val="24"/>
          <w:lang w:val="en-US"/>
        </w:rPr>
        <w:tab/>
      </w:r>
      <w:r w:rsidR="00096880">
        <w:rPr>
          <w:rFonts w:ascii="Arial" w:eastAsia="Calibri" w:hAnsi="Arial" w:cs="Arial"/>
          <w:b/>
          <w:bCs/>
          <w:sz w:val="24"/>
          <w:lang w:val="en-US"/>
        </w:rPr>
        <w:t>Simulation Results for</w:t>
      </w:r>
      <w:r w:rsidR="00932BBC" w:rsidRPr="00F57ED4">
        <w:rPr>
          <w:rFonts w:ascii="Arial" w:eastAsia="Calibri" w:hAnsi="Arial" w:cs="Arial"/>
          <w:b/>
          <w:bCs/>
          <w:sz w:val="24"/>
          <w:lang w:val="en-US"/>
        </w:rPr>
        <w:t xml:space="preserve"> on MIMO layer evaluation for 6Rx UE</w:t>
      </w:r>
    </w:p>
    <w:p w14:paraId="1CACA9D1" w14:textId="3016D0A9" w:rsidR="00841BCD" w:rsidRPr="00F57ED4" w:rsidRDefault="00841BCD" w:rsidP="00F57ED4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F57ED4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F57ED4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AA13DD" w:rsidRPr="00F57ED4">
        <w:rPr>
          <w:rFonts w:ascii="Arial" w:eastAsia="MS Mincho" w:hAnsi="Arial" w:cs="Arial"/>
          <w:b/>
          <w:bCs/>
          <w:sz w:val="24"/>
          <w:szCs w:val="20"/>
          <w:lang w:val="en-US"/>
        </w:rPr>
        <w:t>7</w:t>
      </w:r>
      <w:r w:rsidR="00932BBC" w:rsidRPr="00F57ED4">
        <w:rPr>
          <w:rFonts w:ascii="Arial" w:eastAsia="Calibri" w:hAnsi="Arial" w:cs="Arial"/>
          <w:b/>
          <w:bCs/>
          <w:sz w:val="24"/>
          <w:lang w:val="en-US"/>
        </w:rPr>
        <w:t>.1.1.3.2</w:t>
      </w:r>
    </w:p>
    <w:p w14:paraId="26FB8215" w14:textId="3407CDEF" w:rsidR="00D66188" w:rsidRPr="00F57ED4" w:rsidRDefault="00841BCD" w:rsidP="00F57ED4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F57ED4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F57ED4">
        <w:rPr>
          <w:rFonts w:ascii="Arial" w:eastAsia="Calibri" w:hAnsi="Arial" w:cs="Arial"/>
          <w:b/>
          <w:bCs/>
          <w:sz w:val="24"/>
          <w:lang w:val="en-US"/>
        </w:rPr>
        <w:tab/>
      </w:r>
      <w:r w:rsidR="00096880">
        <w:rPr>
          <w:rFonts w:ascii="Arial" w:eastAsia="Calibri" w:hAnsi="Arial" w:cs="Arial"/>
          <w:b/>
          <w:bCs/>
          <w:sz w:val="24"/>
          <w:lang w:val="en-US"/>
        </w:rPr>
        <w:t>Information</w:t>
      </w:r>
    </w:p>
    <w:p w14:paraId="19BA1A3A" w14:textId="77777777" w:rsidR="00E323E9" w:rsidRPr="00F57ED4" w:rsidRDefault="00E323E9" w:rsidP="00F57ED4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138CD833" w14:textId="77777777" w:rsidR="00841BCD" w:rsidRPr="00F57ED4" w:rsidRDefault="00841BCD" w:rsidP="00F57ED4">
      <w:pPr>
        <w:pStyle w:val="RAN4H1"/>
        <w:rPr>
          <w:lang w:val="en-US"/>
        </w:rPr>
      </w:pPr>
      <w:bookmarkStart w:id="3" w:name="_Toc116995841"/>
      <w:r w:rsidRPr="00F57ED4">
        <w:rPr>
          <w:lang w:val="en-US"/>
        </w:rPr>
        <w:t>Intro</w:t>
      </w:r>
      <w:r w:rsidRPr="00F57ED4">
        <w:rPr>
          <w:rStyle w:val="RAN4H1Char"/>
          <w:lang w:val="en-US"/>
        </w:rPr>
        <w:t>ductio</w:t>
      </w:r>
      <w:r w:rsidRPr="00F57ED4">
        <w:rPr>
          <w:lang w:val="en-US"/>
        </w:rPr>
        <w:t>n</w:t>
      </w:r>
      <w:bookmarkEnd w:id="3"/>
    </w:p>
    <w:p w14:paraId="1D4EC7B0" w14:textId="6FFD15F1" w:rsidR="00381F95" w:rsidRPr="00F57ED4" w:rsidRDefault="00234149" w:rsidP="00F57ED4">
      <w:pPr>
        <w:rPr>
          <w:lang w:val="en-US"/>
        </w:rPr>
      </w:pPr>
      <w:r w:rsidRPr="00F57ED4">
        <w:rPr>
          <w:lang w:val="en-US"/>
        </w:rPr>
        <w:t>During RAN#10</w:t>
      </w:r>
      <w:r w:rsidR="00422912" w:rsidRPr="00F57ED4">
        <w:rPr>
          <w:lang w:val="en-US"/>
        </w:rPr>
        <w:t>4</w:t>
      </w:r>
      <w:r w:rsidRPr="00F57ED4">
        <w:rPr>
          <w:lang w:val="en-US"/>
        </w:rPr>
        <w:t xml:space="preserve"> the </w:t>
      </w:r>
      <w:r w:rsidR="00422912" w:rsidRPr="00F57ED4">
        <w:rPr>
          <w:lang w:val="en-US"/>
        </w:rPr>
        <w:t>work</w:t>
      </w:r>
      <w:r w:rsidRPr="00F57ED4">
        <w:rPr>
          <w:lang w:val="en-US"/>
        </w:rPr>
        <w:t xml:space="preserve"> item on </w:t>
      </w:r>
      <w:r w:rsidR="00957FB5" w:rsidRPr="00F57ED4">
        <w:rPr>
          <w:lang w:val="en-US"/>
        </w:rPr>
        <w:t xml:space="preserve">UE RF enhancements in Rel-19 </w:t>
      </w:r>
      <w:r w:rsidRPr="00F57ED4">
        <w:rPr>
          <w:lang w:val="en-US"/>
        </w:rPr>
        <w:t xml:space="preserve">was </w:t>
      </w:r>
      <w:r w:rsidR="00821045" w:rsidRPr="00F57ED4">
        <w:rPr>
          <w:lang w:val="en-US"/>
        </w:rPr>
        <w:t>revised</w:t>
      </w:r>
      <w:r w:rsidR="00960072" w:rsidRPr="00F57ED4">
        <w:rPr>
          <w:lang w:val="en-US"/>
        </w:rPr>
        <w:t xml:space="preserve"> </w:t>
      </w:r>
      <w:r w:rsidR="00960072" w:rsidRPr="00F57ED4">
        <w:rPr>
          <w:lang w:val="en-US"/>
        </w:rPr>
        <w:fldChar w:fldCharType="begin"/>
      </w:r>
      <w:r w:rsidR="00960072" w:rsidRPr="00F57ED4">
        <w:rPr>
          <w:lang w:val="en-US"/>
        </w:rPr>
        <w:instrText xml:space="preserve"> REF _Ref173845837 \r \h </w:instrText>
      </w:r>
      <w:r w:rsidR="00960072" w:rsidRPr="00F57ED4">
        <w:rPr>
          <w:lang w:val="en-US"/>
        </w:rPr>
      </w:r>
      <w:r w:rsidR="00F57ED4" w:rsidRPr="00F57ED4">
        <w:rPr>
          <w:lang w:val="en-US"/>
        </w:rPr>
        <w:instrText xml:space="preserve"> \* MERGEFORMAT </w:instrText>
      </w:r>
      <w:r w:rsidR="00960072" w:rsidRPr="00F57ED4">
        <w:rPr>
          <w:lang w:val="en-US"/>
        </w:rPr>
        <w:fldChar w:fldCharType="separate"/>
      </w:r>
      <w:r w:rsidR="00960072" w:rsidRPr="00F57ED4">
        <w:rPr>
          <w:lang w:val="en-US"/>
        </w:rPr>
        <w:t>[2]</w:t>
      </w:r>
      <w:r w:rsidR="00960072" w:rsidRPr="00F57ED4">
        <w:rPr>
          <w:lang w:val="en-US"/>
        </w:rPr>
        <w:fldChar w:fldCharType="end"/>
      </w:r>
      <w:r w:rsidR="00957FB5" w:rsidRPr="00F57ED4">
        <w:rPr>
          <w:lang w:val="en-US"/>
        </w:rPr>
        <w:t>.</w:t>
      </w:r>
    </w:p>
    <w:p w14:paraId="00D21287" w14:textId="2A7CD485" w:rsidR="00957FB5" w:rsidRPr="00F57ED4" w:rsidRDefault="00957FB5" w:rsidP="00F57ED4">
      <w:pPr>
        <w:rPr>
          <w:lang w:val="en-US"/>
        </w:rPr>
      </w:pPr>
      <w:r w:rsidRPr="00F57ED4">
        <w:rPr>
          <w:lang w:val="en-US"/>
        </w:rPr>
        <w:t xml:space="preserve">The performance part of this work item has not commenced yet, however discussions during RAN4#110-bis and RAN4#111 on the number of MIMO layers to support 6Rx has led to an Agenda Item </w:t>
      </w:r>
      <w:r w:rsidR="00EE378E" w:rsidRPr="00F57ED4">
        <w:rPr>
          <w:lang w:val="en-US"/>
        </w:rPr>
        <w:t>to be introduced during RAN4#112 to specifically discuss MIMO layers for this Work Item with regards to 6Rx.</w:t>
      </w:r>
    </w:p>
    <w:p w14:paraId="216CA6E9" w14:textId="3C12C6F7" w:rsidR="00EE378E" w:rsidRPr="00F57ED4" w:rsidRDefault="00EE378E" w:rsidP="00F57ED4">
      <w:pPr>
        <w:rPr>
          <w:lang w:val="en-US"/>
        </w:rPr>
      </w:pPr>
      <w:r w:rsidRPr="00F57ED4">
        <w:rPr>
          <w:lang w:val="en-US"/>
        </w:rPr>
        <w:t>Specifically looking at the following aspects of the WID</w:t>
      </w:r>
      <w:r w:rsidR="00960072" w:rsidRPr="00F57ED4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60072" w:rsidRPr="00F57ED4" w14:paraId="73B4596E" w14:textId="77777777" w:rsidTr="00960072">
        <w:tc>
          <w:tcPr>
            <w:tcW w:w="9617" w:type="dxa"/>
          </w:tcPr>
          <w:p w14:paraId="1343C19B" w14:textId="77777777" w:rsidR="00F248DA" w:rsidRPr="00F57ED4" w:rsidRDefault="00F248DA" w:rsidP="00F57ED4">
            <w:pPr>
              <w:jc w:val="both"/>
              <w:rPr>
                <w:b/>
              </w:rPr>
            </w:pPr>
            <w:r w:rsidRPr="00F57ED4">
              <w:rPr>
                <w:rFonts w:hint="eastAsia"/>
                <w:b/>
              </w:rPr>
              <w:t>6Rx</w:t>
            </w:r>
            <w:r w:rsidRPr="00F57ED4">
              <w:rPr>
                <w:b/>
              </w:rPr>
              <w:t xml:space="preserve"> for handheld and FWA UE [RAN4, RAN1]</w:t>
            </w:r>
          </w:p>
          <w:p w14:paraId="296706AA" w14:textId="77777777" w:rsidR="00F248DA" w:rsidRPr="00F57ED4" w:rsidRDefault="00F248DA" w:rsidP="00F57ED4">
            <w:pPr>
              <w:pStyle w:val="ListParagraph"/>
              <w:widowControl w:val="0"/>
              <w:numPr>
                <w:ilvl w:val="0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F57ED4">
              <w:rPr>
                <w:rFonts w:cs="Times New Roman" w:hint="eastAsia"/>
                <w:szCs w:val="20"/>
              </w:rPr>
              <w:t>Specify</w:t>
            </w:r>
            <w:r w:rsidRPr="00F57ED4">
              <w:rPr>
                <w:rFonts w:cs="Times New Roman"/>
                <w:szCs w:val="20"/>
              </w:rPr>
              <w:t xml:space="preserve"> the core requirements to enable 6Rx for higher frequency bands (&gt;2.5GHz) targeting at support of handheld UE for NR FR1 single carrier scenario</w:t>
            </w:r>
          </w:p>
          <w:p w14:paraId="707779CD" w14:textId="77777777" w:rsidR="00F248DA" w:rsidRPr="00F57ED4" w:rsidRDefault="00F248DA" w:rsidP="00F57ED4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F57ED4">
              <w:rPr>
                <w:rFonts w:cs="Times New Roman" w:hint="eastAsia"/>
                <w:szCs w:val="20"/>
              </w:rPr>
              <w:t>E</w:t>
            </w:r>
            <w:r w:rsidRPr="00F57ED4">
              <w:rPr>
                <w:rFonts w:cs="Times New Roman"/>
                <w:szCs w:val="20"/>
              </w:rPr>
              <w:t>xample bands: n41, n77/n78, n79, n104</w:t>
            </w:r>
          </w:p>
          <w:p w14:paraId="3288A9B4" w14:textId="77777777" w:rsidR="00F248DA" w:rsidRPr="00F57ED4" w:rsidRDefault="00F248DA" w:rsidP="00F57ED4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F57ED4">
              <w:rPr>
                <w:rFonts w:cs="Times New Roman" w:hint="eastAsia"/>
                <w:szCs w:val="20"/>
              </w:rPr>
              <w:t>S</w:t>
            </w:r>
            <w:r w:rsidRPr="00F57ED4">
              <w:rPr>
                <w:rFonts w:cs="Times New Roman"/>
                <w:szCs w:val="20"/>
              </w:rPr>
              <w:t>upport 4 MIMO layers at least, and study the gain and feasibility and if feasible, support 6 MIMO layers</w:t>
            </w:r>
          </w:p>
          <w:p w14:paraId="3FE33E86" w14:textId="77777777" w:rsidR="00F248DA" w:rsidRPr="00F57ED4" w:rsidRDefault="00F248DA" w:rsidP="00F57ED4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F57ED4">
              <w:rPr>
                <w:rFonts w:cs="Times New Roman"/>
                <w:szCs w:val="20"/>
              </w:rPr>
              <w:t>Specify the Rx requirements including reference sensitivity requirements for support 6Rx</w:t>
            </w:r>
          </w:p>
          <w:p w14:paraId="0BE2763F" w14:textId="77777777" w:rsidR="00F248DA" w:rsidRPr="00F57ED4" w:rsidRDefault="00F248DA" w:rsidP="00F57ED4">
            <w:pPr>
              <w:pStyle w:val="ListParagraph"/>
              <w:widowControl w:val="0"/>
              <w:numPr>
                <w:ilvl w:val="2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F57ED4">
              <w:rPr>
                <w:rFonts w:cs="Times New Roman"/>
                <w:szCs w:val="20"/>
              </w:rPr>
              <w:t>Note: the specified requirements can be applicable to both handheld UE and FWA devices</w:t>
            </w:r>
          </w:p>
          <w:p w14:paraId="09DF0104" w14:textId="77777777" w:rsidR="00F248DA" w:rsidRPr="00F57ED4" w:rsidRDefault="00F248DA" w:rsidP="00F57ED4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F57ED4">
              <w:rPr>
                <w:rFonts w:cs="Times New Roman"/>
                <w:szCs w:val="20"/>
              </w:rPr>
              <w:t>Specify the requirements to support SRS antenna switching including t1r6, t2r6, t3r6, depending on UE capability</w:t>
            </w:r>
          </w:p>
          <w:p w14:paraId="4B36BDC9" w14:textId="77777777" w:rsidR="00F248DA" w:rsidRPr="00F57ED4" w:rsidRDefault="00F248DA" w:rsidP="00F57ED4">
            <w:pPr>
              <w:pStyle w:val="ListParagraph"/>
              <w:widowControl w:val="0"/>
              <w:numPr>
                <w:ilvl w:val="2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F57ED4">
              <w:rPr>
                <w:rFonts w:cs="Times New Roman"/>
                <w:szCs w:val="20"/>
              </w:rPr>
              <w:t>RAN1 to study and specify, if necessary, SRS antenna switching to support 3T6R depending on UE capability.</w:t>
            </w:r>
          </w:p>
          <w:p w14:paraId="0E1B9EDD" w14:textId="77777777" w:rsidR="00F248DA" w:rsidRPr="00F57ED4" w:rsidRDefault="00F248DA" w:rsidP="00F57ED4">
            <w:pPr>
              <w:pStyle w:val="ListParagraph"/>
              <w:widowControl w:val="0"/>
              <w:numPr>
                <w:ilvl w:val="3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F57ED4">
              <w:rPr>
                <w:rFonts w:cs="Times New Roman"/>
                <w:szCs w:val="20"/>
              </w:rPr>
              <w:t>Note: RAN1 discussion starts from RAN1#118bis (Oct. 2024)</w:t>
            </w:r>
          </w:p>
          <w:p w14:paraId="3EF2625D" w14:textId="5FA210C0" w:rsidR="00960072" w:rsidRPr="00F57ED4" w:rsidRDefault="00F248DA" w:rsidP="00F57ED4">
            <w:pPr>
              <w:pStyle w:val="ListParagraph"/>
              <w:widowControl w:val="0"/>
              <w:numPr>
                <w:ilvl w:val="1"/>
                <w:numId w:val="27"/>
              </w:numPr>
              <w:spacing w:after="180"/>
              <w:contextualSpacing w:val="0"/>
              <w:jc w:val="both"/>
              <w:rPr>
                <w:rFonts w:cs="Times New Roman"/>
                <w:szCs w:val="20"/>
              </w:rPr>
            </w:pPr>
            <w:r w:rsidRPr="00F57ED4">
              <w:rPr>
                <w:rFonts w:cs="Times New Roman" w:hint="eastAsia"/>
                <w:szCs w:val="20"/>
              </w:rPr>
              <w:t>Study the issue of insertion loss imbalance across SRS ports</w:t>
            </w:r>
            <w:r w:rsidRPr="00F57ED4">
              <w:rPr>
                <w:rFonts w:cs="Times New Roman"/>
                <w:szCs w:val="20"/>
              </w:rPr>
              <w:t>,</w:t>
            </w:r>
            <w:r w:rsidRPr="00F57ED4">
              <w:rPr>
                <w:rFonts w:cs="Times New Roman" w:hint="eastAsia"/>
                <w:szCs w:val="20"/>
              </w:rPr>
              <w:t xml:space="preserve"> and </w:t>
            </w:r>
            <w:r w:rsidRPr="00F57ED4">
              <w:rPr>
                <w:rFonts w:cs="Times New Roman"/>
                <w:szCs w:val="20"/>
              </w:rPr>
              <w:t xml:space="preserve">if justified, </w:t>
            </w:r>
            <w:r w:rsidRPr="00F57ED4">
              <w:rPr>
                <w:rFonts w:cs="Times New Roman" w:hint="eastAsia"/>
                <w:szCs w:val="20"/>
              </w:rPr>
              <w:t>specify the</w:t>
            </w:r>
            <w:r w:rsidRPr="00F57ED4">
              <w:rPr>
                <w:rFonts w:cs="Times New Roman"/>
                <w:szCs w:val="20"/>
              </w:rPr>
              <w:t xml:space="preserve"> corresponding</w:t>
            </w:r>
            <w:r w:rsidRPr="00F57ED4">
              <w:rPr>
                <w:rFonts w:cs="Times New Roman" w:hint="eastAsia"/>
                <w:szCs w:val="20"/>
              </w:rPr>
              <w:t xml:space="preserve"> solution</w:t>
            </w:r>
            <w:r w:rsidRPr="00F57ED4">
              <w:rPr>
                <w:rFonts w:cs="Times New Roman"/>
                <w:szCs w:val="20"/>
              </w:rPr>
              <w:t>.</w:t>
            </w:r>
          </w:p>
        </w:tc>
      </w:tr>
    </w:tbl>
    <w:p w14:paraId="60E147D6" w14:textId="5E7D1666" w:rsidR="00F248DA" w:rsidRPr="00F57ED4" w:rsidRDefault="00F248DA" w:rsidP="00F57ED4">
      <w:pPr>
        <w:rPr>
          <w:lang w:val="en-US"/>
        </w:rPr>
      </w:pPr>
    </w:p>
    <w:p w14:paraId="16A26EF3" w14:textId="320CE1CC" w:rsidR="00F248DA" w:rsidRPr="00F57ED4" w:rsidRDefault="00F248DA" w:rsidP="00F57ED4">
      <w:pPr>
        <w:rPr>
          <w:lang w:val="en-US"/>
        </w:rPr>
      </w:pPr>
      <w:r w:rsidRPr="00F57ED4">
        <w:rPr>
          <w:lang w:val="en-US"/>
        </w:rPr>
        <w:t xml:space="preserve">In this document we present </w:t>
      </w:r>
      <w:r w:rsidR="00AE0354" w:rsidRPr="00F57ED4">
        <w:rPr>
          <w:lang w:val="en-US"/>
        </w:rPr>
        <w:t xml:space="preserve">simulation results according to some proposals captured in the </w:t>
      </w:r>
      <w:r w:rsidRPr="00F57ED4">
        <w:rPr>
          <w:lang w:val="en-US"/>
        </w:rPr>
        <w:t>Way Forward from RAN4#11</w:t>
      </w:r>
      <w:r w:rsidR="00B10C68" w:rsidRPr="00F57ED4">
        <w:rPr>
          <w:lang w:val="en-US"/>
        </w:rPr>
        <w:t>2</w:t>
      </w:r>
      <w:r w:rsidR="00AA13DD" w:rsidRPr="00F57ED4">
        <w:rPr>
          <w:lang w:val="en-US"/>
        </w:rPr>
        <w:t>-bis</w:t>
      </w:r>
      <w:r w:rsidRPr="00F57ED4">
        <w:rPr>
          <w:lang w:val="en-US"/>
        </w:rPr>
        <w:t xml:space="preserve"> </w:t>
      </w:r>
      <w:r w:rsidRPr="00F57ED4">
        <w:rPr>
          <w:lang w:val="en-US"/>
        </w:rPr>
        <w:fldChar w:fldCharType="begin"/>
      </w:r>
      <w:r w:rsidRPr="00F57ED4">
        <w:rPr>
          <w:lang w:val="en-US"/>
        </w:rPr>
        <w:instrText xml:space="preserve"> REF _Ref173829981 \r \h </w:instrText>
      </w:r>
      <w:r w:rsidRPr="00F57ED4">
        <w:rPr>
          <w:lang w:val="en-US"/>
        </w:rPr>
      </w:r>
      <w:r w:rsidR="00F57ED4" w:rsidRPr="00F57ED4">
        <w:rPr>
          <w:lang w:val="en-US"/>
        </w:rPr>
        <w:instrText xml:space="preserve"> \* MERGEFORMAT </w:instrText>
      </w:r>
      <w:r w:rsidRPr="00F57ED4">
        <w:rPr>
          <w:lang w:val="en-US"/>
        </w:rPr>
        <w:fldChar w:fldCharType="separate"/>
      </w:r>
      <w:r w:rsidRPr="00F57ED4">
        <w:rPr>
          <w:lang w:val="en-US"/>
        </w:rPr>
        <w:t>[1]</w:t>
      </w:r>
      <w:r w:rsidRPr="00F57ED4">
        <w:rPr>
          <w:lang w:val="en-US"/>
        </w:rPr>
        <w:fldChar w:fldCharType="end"/>
      </w:r>
      <w:r w:rsidRPr="00F57ED4">
        <w:rPr>
          <w:lang w:val="en-US"/>
        </w:rPr>
        <w:t>.</w:t>
      </w:r>
    </w:p>
    <w:p w14:paraId="41DF50C8" w14:textId="77777777" w:rsidR="003B659E" w:rsidRDefault="003B659E" w:rsidP="00F57ED4">
      <w:pPr>
        <w:pStyle w:val="RAN4H1"/>
        <w:rPr>
          <w:lang w:val="en-US"/>
        </w:rPr>
      </w:pPr>
      <w:bookmarkStart w:id="4" w:name="_Toc116995842"/>
      <w:r w:rsidRPr="00F57ED4">
        <w:rPr>
          <w:lang w:val="en-US"/>
        </w:rPr>
        <w:t>Discussion</w:t>
      </w:r>
      <w:bookmarkEnd w:id="4"/>
    </w:p>
    <w:p w14:paraId="1646E18B" w14:textId="376A3AA9" w:rsidR="00BF3B27" w:rsidRPr="00BF3B27" w:rsidRDefault="00BF3B27" w:rsidP="00BF3B27">
      <w:pPr>
        <w:pStyle w:val="RAN4H3"/>
        <w:rPr>
          <w:lang w:val="en-US"/>
        </w:rPr>
      </w:pPr>
      <w:r>
        <w:rPr>
          <w:lang w:val="en-US"/>
        </w:rPr>
        <w:t>Simulation Parameters from RAN4#112-bis</w:t>
      </w:r>
    </w:p>
    <w:p w14:paraId="058D86BB" w14:textId="46E8A014" w:rsidR="00AE0354" w:rsidRPr="00F57ED4" w:rsidRDefault="00AE0354" w:rsidP="00F57ED4">
      <w:pPr>
        <w:rPr>
          <w:lang w:val="en-US"/>
        </w:rPr>
      </w:pPr>
      <w:r w:rsidRPr="00F57ED4">
        <w:rPr>
          <w:lang w:val="en-US"/>
        </w:rPr>
        <w:t>Annex A from the WF</w:t>
      </w:r>
      <w:r w:rsidR="009215AC">
        <w:rPr>
          <w:lang w:val="en-US"/>
        </w:rPr>
        <w:t xml:space="preserve"> </w:t>
      </w:r>
      <w:r w:rsidR="009215AC">
        <w:rPr>
          <w:lang w:val="en-US"/>
        </w:rPr>
        <w:fldChar w:fldCharType="begin"/>
      </w:r>
      <w:r w:rsidR="009215AC">
        <w:rPr>
          <w:lang w:val="en-US"/>
        </w:rPr>
        <w:instrText xml:space="preserve"> REF _Ref181881739 \r \h </w:instrText>
      </w:r>
      <w:r w:rsidR="009215AC">
        <w:rPr>
          <w:lang w:val="en-US"/>
        </w:rPr>
      </w:r>
      <w:r w:rsidR="009215AC">
        <w:rPr>
          <w:lang w:val="en-US"/>
        </w:rPr>
        <w:fldChar w:fldCharType="separate"/>
      </w:r>
      <w:r w:rsidR="009215AC">
        <w:rPr>
          <w:lang w:val="en-US"/>
        </w:rPr>
        <w:t>[1]</w:t>
      </w:r>
      <w:r w:rsidR="009215AC">
        <w:rPr>
          <w:lang w:val="en-US"/>
        </w:rPr>
        <w:fldChar w:fldCharType="end"/>
      </w:r>
      <w:r w:rsidR="009215AC">
        <w:rPr>
          <w:lang w:val="en-US"/>
        </w:rPr>
        <w:t xml:space="preserve"> stipulates the following parameters which can be simulated for feasibility analysis</w:t>
      </w:r>
      <w:r w:rsidR="00BF3B27">
        <w:rPr>
          <w:lang w:val="en-US"/>
        </w:rPr>
        <w:t>, this is copied below to provide context for simulations.</w:t>
      </w:r>
    </w:p>
    <w:tbl>
      <w:tblPr>
        <w:tblpPr w:leftFromText="180" w:rightFromText="180" w:vertAnchor="page" w:horzAnchor="margin" w:tblpY="20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6"/>
        <w:gridCol w:w="1858"/>
        <w:gridCol w:w="6156"/>
      </w:tblGrid>
      <w:tr w:rsidR="00AE0354" w:rsidRPr="00F57ED4" w14:paraId="72022419" w14:textId="77777777" w:rsidTr="00283DD2">
        <w:tc>
          <w:tcPr>
            <w:tcW w:w="3194" w:type="dxa"/>
            <w:gridSpan w:val="2"/>
            <w:shd w:val="clear" w:color="auto" w:fill="auto"/>
          </w:tcPr>
          <w:p w14:paraId="3D933E24" w14:textId="77777777" w:rsidR="00AE0354" w:rsidRPr="00F57ED4" w:rsidRDefault="00AE0354" w:rsidP="00F57ED4">
            <w:pPr>
              <w:pStyle w:val="TAH"/>
              <w:rPr>
                <w:rFonts w:eastAsia="SimSun"/>
                <w:lang w:eastAsia="en-US"/>
              </w:rPr>
            </w:pPr>
            <w:r w:rsidRPr="00F57ED4">
              <w:rPr>
                <w:rFonts w:eastAsia="SimSun"/>
                <w:lang w:eastAsia="en-US"/>
              </w:rPr>
              <w:lastRenderedPageBreak/>
              <w:t>Parameters</w:t>
            </w:r>
          </w:p>
        </w:tc>
        <w:tc>
          <w:tcPr>
            <w:tcW w:w="6156" w:type="dxa"/>
            <w:shd w:val="clear" w:color="auto" w:fill="auto"/>
          </w:tcPr>
          <w:p w14:paraId="54C3AE4A" w14:textId="77777777" w:rsidR="00AE0354" w:rsidRPr="00F57ED4" w:rsidRDefault="00AE0354" w:rsidP="00F57ED4">
            <w:pPr>
              <w:pStyle w:val="TAH"/>
              <w:rPr>
                <w:rFonts w:eastAsia="SimSun"/>
                <w:lang w:eastAsia="en-US"/>
              </w:rPr>
            </w:pPr>
            <w:r w:rsidRPr="00F57ED4">
              <w:rPr>
                <w:rFonts w:eastAsia="SimSun"/>
                <w:lang w:eastAsia="en-US"/>
              </w:rPr>
              <w:t>Values</w:t>
            </w:r>
          </w:p>
        </w:tc>
      </w:tr>
      <w:tr w:rsidR="00AE0354" w:rsidRPr="00F57ED4" w14:paraId="61876DFC" w14:textId="77777777" w:rsidTr="00283DD2">
        <w:tc>
          <w:tcPr>
            <w:tcW w:w="3194" w:type="dxa"/>
            <w:gridSpan w:val="2"/>
            <w:shd w:val="clear" w:color="auto" w:fill="auto"/>
          </w:tcPr>
          <w:p w14:paraId="572FBD67" w14:textId="77777777" w:rsidR="00AE0354" w:rsidRPr="00F57ED4" w:rsidRDefault="00AE0354" w:rsidP="00F57ED4">
            <w:pPr>
              <w:pStyle w:val="TAL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Duplex mode</w:t>
            </w:r>
          </w:p>
        </w:tc>
        <w:tc>
          <w:tcPr>
            <w:tcW w:w="6156" w:type="dxa"/>
            <w:shd w:val="clear" w:color="auto" w:fill="auto"/>
          </w:tcPr>
          <w:p w14:paraId="5D820F07" w14:textId="77777777" w:rsidR="00AE0354" w:rsidRPr="00F57ED4" w:rsidRDefault="00AE0354" w:rsidP="00F57ED4">
            <w:pPr>
              <w:pStyle w:val="TAC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TDD</w:t>
            </w:r>
          </w:p>
        </w:tc>
      </w:tr>
      <w:tr w:rsidR="00AE0354" w:rsidRPr="00F57ED4" w14:paraId="4A66B246" w14:textId="77777777" w:rsidTr="00283DD2">
        <w:tc>
          <w:tcPr>
            <w:tcW w:w="3194" w:type="dxa"/>
            <w:gridSpan w:val="2"/>
            <w:shd w:val="clear" w:color="auto" w:fill="auto"/>
          </w:tcPr>
          <w:p w14:paraId="239352B6" w14:textId="77777777" w:rsidR="00AE0354" w:rsidRPr="00F57ED4" w:rsidRDefault="00AE0354" w:rsidP="00F57ED4">
            <w:pPr>
              <w:pStyle w:val="TAL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Bandwidth</w:t>
            </w:r>
          </w:p>
        </w:tc>
        <w:tc>
          <w:tcPr>
            <w:tcW w:w="6156" w:type="dxa"/>
            <w:shd w:val="clear" w:color="auto" w:fill="auto"/>
          </w:tcPr>
          <w:p w14:paraId="65D8D4C0" w14:textId="77777777" w:rsidR="00AE0354" w:rsidRPr="00F57ED4" w:rsidRDefault="00AE0354" w:rsidP="00F57ED4">
            <w:pPr>
              <w:pStyle w:val="TAC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40MHZ</w:t>
            </w:r>
          </w:p>
        </w:tc>
      </w:tr>
      <w:tr w:rsidR="00AE0354" w:rsidRPr="00F57ED4" w14:paraId="69DECD4A" w14:textId="77777777" w:rsidTr="00283DD2">
        <w:tc>
          <w:tcPr>
            <w:tcW w:w="3194" w:type="dxa"/>
            <w:gridSpan w:val="2"/>
            <w:shd w:val="clear" w:color="auto" w:fill="auto"/>
          </w:tcPr>
          <w:p w14:paraId="60D2102E" w14:textId="77777777" w:rsidR="00AE0354" w:rsidRPr="00F57ED4" w:rsidRDefault="00AE0354" w:rsidP="00F57ED4">
            <w:pPr>
              <w:pStyle w:val="TAL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SCS</w:t>
            </w:r>
          </w:p>
        </w:tc>
        <w:tc>
          <w:tcPr>
            <w:tcW w:w="6156" w:type="dxa"/>
            <w:shd w:val="clear" w:color="auto" w:fill="auto"/>
          </w:tcPr>
          <w:p w14:paraId="75C38C00" w14:textId="77777777" w:rsidR="00AE0354" w:rsidRPr="00F57ED4" w:rsidRDefault="00AE0354" w:rsidP="00F57ED4">
            <w:pPr>
              <w:pStyle w:val="TAC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30</w:t>
            </w:r>
          </w:p>
        </w:tc>
      </w:tr>
      <w:tr w:rsidR="00AE0354" w:rsidRPr="00F57ED4" w14:paraId="135796B9" w14:textId="77777777" w:rsidTr="00283DD2">
        <w:tc>
          <w:tcPr>
            <w:tcW w:w="3194" w:type="dxa"/>
            <w:gridSpan w:val="2"/>
            <w:shd w:val="clear" w:color="auto" w:fill="auto"/>
          </w:tcPr>
          <w:p w14:paraId="2376824D" w14:textId="77777777" w:rsidR="00AE0354" w:rsidRPr="00F57ED4" w:rsidRDefault="00AE0354" w:rsidP="00F57ED4">
            <w:pPr>
              <w:pStyle w:val="TAL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 xml:space="preserve">Antenna configuration </w:t>
            </w:r>
          </w:p>
        </w:tc>
        <w:tc>
          <w:tcPr>
            <w:tcW w:w="6156" w:type="dxa"/>
            <w:shd w:val="clear" w:color="auto" w:fill="auto"/>
          </w:tcPr>
          <w:p w14:paraId="14718577" w14:textId="77777777" w:rsidR="00AE0354" w:rsidRPr="00F57ED4" w:rsidRDefault="00AE0354" w:rsidP="00F57ED4">
            <w:pPr>
              <w:pStyle w:val="TAC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 xml:space="preserve"> {8Tx, 6Rx} as baseline </w:t>
            </w:r>
          </w:p>
          <w:p w14:paraId="6219D043" w14:textId="77777777" w:rsidR="00AE0354" w:rsidRPr="00F57ED4" w:rsidRDefault="00AE0354" w:rsidP="00F57ED4">
            <w:pPr>
              <w:pStyle w:val="TAC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Interested companies can submit results with {32Tx, 6Rx} and specify the precoding type</w:t>
            </w:r>
          </w:p>
        </w:tc>
      </w:tr>
      <w:tr w:rsidR="00AE0354" w:rsidRPr="00F57ED4" w14:paraId="63FCDDF9" w14:textId="77777777" w:rsidTr="00283DD2">
        <w:tc>
          <w:tcPr>
            <w:tcW w:w="3194" w:type="dxa"/>
            <w:gridSpan w:val="2"/>
            <w:shd w:val="clear" w:color="auto" w:fill="auto"/>
            <w:vAlign w:val="center"/>
          </w:tcPr>
          <w:p w14:paraId="223DFEC4" w14:textId="77777777" w:rsidR="00AE0354" w:rsidRPr="00F57ED4" w:rsidRDefault="00AE0354" w:rsidP="00F57ED4">
            <w:pPr>
              <w:pStyle w:val="TAL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Propagation channel</w:t>
            </w:r>
          </w:p>
        </w:tc>
        <w:tc>
          <w:tcPr>
            <w:tcW w:w="6156" w:type="dxa"/>
            <w:shd w:val="clear" w:color="auto" w:fill="auto"/>
            <w:vAlign w:val="center"/>
          </w:tcPr>
          <w:p w14:paraId="3F636A96" w14:textId="77777777" w:rsidR="00AE0354" w:rsidRPr="00F57ED4" w:rsidRDefault="00AE0354" w:rsidP="00F57ED4">
            <w:pPr>
              <w:pStyle w:val="TAC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TDLA30-10</w:t>
            </w:r>
          </w:p>
        </w:tc>
      </w:tr>
      <w:tr w:rsidR="00AE0354" w:rsidRPr="00F57ED4" w14:paraId="4606C804" w14:textId="77777777" w:rsidTr="00283DD2">
        <w:tc>
          <w:tcPr>
            <w:tcW w:w="3194" w:type="dxa"/>
            <w:gridSpan w:val="2"/>
            <w:shd w:val="clear" w:color="auto" w:fill="auto"/>
            <w:vAlign w:val="center"/>
          </w:tcPr>
          <w:p w14:paraId="76DC7F5B" w14:textId="77777777" w:rsidR="00AE0354" w:rsidRPr="00F57ED4" w:rsidRDefault="00AE0354" w:rsidP="00F57ED4">
            <w:pPr>
              <w:pStyle w:val="TAL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Rank</w:t>
            </w:r>
          </w:p>
        </w:tc>
        <w:tc>
          <w:tcPr>
            <w:tcW w:w="6156" w:type="dxa"/>
            <w:shd w:val="clear" w:color="auto" w:fill="auto"/>
            <w:vAlign w:val="center"/>
          </w:tcPr>
          <w:p w14:paraId="040EC777" w14:textId="77777777" w:rsidR="00AE0354" w:rsidRPr="00F57ED4" w:rsidRDefault="00AE0354" w:rsidP="00F57ED4">
            <w:pPr>
              <w:pStyle w:val="TAC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Fixed rank {4,6}, interested companies can bring {5}</w:t>
            </w:r>
          </w:p>
        </w:tc>
      </w:tr>
      <w:tr w:rsidR="00AE0354" w:rsidRPr="00F57ED4" w14:paraId="70DC1A2A" w14:textId="77777777" w:rsidTr="00283DD2">
        <w:tc>
          <w:tcPr>
            <w:tcW w:w="3194" w:type="dxa"/>
            <w:gridSpan w:val="2"/>
            <w:shd w:val="clear" w:color="auto" w:fill="auto"/>
            <w:vAlign w:val="center"/>
          </w:tcPr>
          <w:p w14:paraId="0D342C9B" w14:textId="77777777" w:rsidR="00AE0354" w:rsidRPr="00F57ED4" w:rsidRDefault="00AE0354" w:rsidP="00F57ED4">
            <w:pPr>
              <w:pStyle w:val="TAL"/>
              <w:rPr>
                <w:rFonts w:eastAsia="SimSun"/>
                <w:lang w:eastAsia="zh-CN"/>
              </w:rPr>
            </w:pPr>
            <w:r w:rsidRPr="00F57ED4">
              <w:rPr>
                <w:lang w:eastAsia="zh-CN"/>
              </w:rPr>
              <w:t>MCS</w:t>
            </w:r>
          </w:p>
        </w:tc>
        <w:tc>
          <w:tcPr>
            <w:tcW w:w="6156" w:type="dxa"/>
            <w:shd w:val="clear" w:color="auto" w:fill="auto"/>
            <w:vAlign w:val="center"/>
          </w:tcPr>
          <w:p w14:paraId="259FE00C" w14:textId="77777777" w:rsidR="00AE0354" w:rsidRPr="00F57ED4" w:rsidRDefault="00AE0354" w:rsidP="00F57ED4">
            <w:pPr>
              <w:pStyle w:val="TAC"/>
              <w:rPr>
                <w:lang w:eastAsia="zh-CN"/>
              </w:rPr>
            </w:pPr>
            <w:r w:rsidRPr="00F57ED4">
              <w:rPr>
                <w:lang w:eastAsia="zh-CN"/>
              </w:rPr>
              <w:t>Adaptive MCS (target BLER 10%)</w:t>
            </w:r>
          </w:p>
          <w:p w14:paraId="0162E682" w14:textId="77777777" w:rsidR="00AE0354" w:rsidRPr="00F57ED4" w:rsidRDefault="00AE0354" w:rsidP="00F57ED4">
            <w:pPr>
              <w:pStyle w:val="TAC"/>
              <w:rPr>
                <w:lang w:eastAsia="zh-CN"/>
              </w:rPr>
            </w:pPr>
            <w:r w:rsidRPr="00F57ED4">
              <w:rPr>
                <w:lang w:eastAsia="zh-CN"/>
              </w:rPr>
              <w:t>MCS Table 2</w:t>
            </w:r>
          </w:p>
          <w:p w14:paraId="4A31BAE7" w14:textId="77777777" w:rsidR="00AE0354" w:rsidRPr="00F57ED4" w:rsidRDefault="00AE0354" w:rsidP="00F57ED4">
            <w:pPr>
              <w:pStyle w:val="TAC"/>
              <w:rPr>
                <w:lang w:eastAsia="zh-CN"/>
              </w:rPr>
            </w:pPr>
            <w:r w:rsidRPr="00F57ED4">
              <w:rPr>
                <w:lang w:eastAsia="zh-CN"/>
              </w:rPr>
              <w:t>Interested companies can bring MCS Table 1</w:t>
            </w:r>
          </w:p>
        </w:tc>
      </w:tr>
      <w:tr w:rsidR="00AE0354" w:rsidRPr="00F57ED4" w14:paraId="15E654B3" w14:textId="77777777" w:rsidTr="00283DD2"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46E4B84A" w14:textId="77777777" w:rsidR="00AE0354" w:rsidRPr="00F57ED4" w:rsidRDefault="00AE0354" w:rsidP="00F57ED4">
            <w:pPr>
              <w:pStyle w:val="TAL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1858" w:type="dxa"/>
            <w:shd w:val="clear" w:color="auto" w:fill="auto"/>
          </w:tcPr>
          <w:p w14:paraId="4F7ED29D" w14:textId="77777777" w:rsidR="00AE0354" w:rsidRPr="00F57ED4" w:rsidRDefault="00AE0354" w:rsidP="00F57ED4">
            <w:pPr>
              <w:pStyle w:val="TAL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Mapping type</w:t>
            </w:r>
          </w:p>
        </w:tc>
        <w:tc>
          <w:tcPr>
            <w:tcW w:w="6156" w:type="dxa"/>
            <w:shd w:val="clear" w:color="auto" w:fill="auto"/>
          </w:tcPr>
          <w:p w14:paraId="4F62A1CF" w14:textId="77777777" w:rsidR="00AE0354" w:rsidRPr="00F57ED4" w:rsidRDefault="00AE0354" w:rsidP="00F57ED4">
            <w:pPr>
              <w:pStyle w:val="TAC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Type A</w:t>
            </w:r>
          </w:p>
        </w:tc>
      </w:tr>
      <w:tr w:rsidR="00AE0354" w:rsidRPr="00F57ED4" w14:paraId="1D1B06B4" w14:textId="77777777" w:rsidTr="00283DD2"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404C09FB" w14:textId="77777777" w:rsidR="00AE0354" w:rsidRPr="00F57ED4" w:rsidRDefault="00AE0354" w:rsidP="00F57ED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58" w:type="dxa"/>
            <w:shd w:val="clear" w:color="auto" w:fill="auto"/>
          </w:tcPr>
          <w:p w14:paraId="4027A971" w14:textId="77777777" w:rsidR="00AE0354" w:rsidRPr="00F57ED4" w:rsidRDefault="00AE0354" w:rsidP="00F57ED4">
            <w:pPr>
              <w:pStyle w:val="TAL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 xml:space="preserve">Starting symbol </w:t>
            </w:r>
          </w:p>
        </w:tc>
        <w:tc>
          <w:tcPr>
            <w:tcW w:w="6156" w:type="dxa"/>
            <w:shd w:val="clear" w:color="auto" w:fill="auto"/>
          </w:tcPr>
          <w:p w14:paraId="4C9C23ED" w14:textId="77777777" w:rsidR="00AE0354" w:rsidRPr="00F57ED4" w:rsidRDefault="00AE0354" w:rsidP="00F57ED4">
            <w:pPr>
              <w:pStyle w:val="TAC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2</w:t>
            </w:r>
          </w:p>
        </w:tc>
      </w:tr>
      <w:tr w:rsidR="00AE0354" w:rsidRPr="00F57ED4" w14:paraId="737D1E86" w14:textId="77777777" w:rsidTr="00283DD2"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30DCE56F" w14:textId="77777777" w:rsidR="00AE0354" w:rsidRPr="00F57ED4" w:rsidRDefault="00AE0354" w:rsidP="00F57ED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58" w:type="dxa"/>
            <w:shd w:val="clear" w:color="auto" w:fill="auto"/>
          </w:tcPr>
          <w:p w14:paraId="255A9616" w14:textId="77777777" w:rsidR="00AE0354" w:rsidRPr="00F57ED4" w:rsidRDefault="00AE0354" w:rsidP="00F57ED4">
            <w:pPr>
              <w:pStyle w:val="TAL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Length</w:t>
            </w:r>
          </w:p>
        </w:tc>
        <w:tc>
          <w:tcPr>
            <w:tcW w:w="6156" w:type="dxa"/>
            <w:shd w:val="clear" w:color="auto" w:fill="auto"/>
          </w:tcPr>
          <w:p w14:paraId="1F3C9DC4" w14:textId="77777777" w:rsidR="00AE0354" w:rsidRPr="00F57ED4" w:rsidRDefault="00AE0354" w:rsidP="00F57ED4">
            <w:pPr>
              <w:pStyle w:val="TAC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12</w:t>
            </w:r>
          </w:p>
        </w:tc>
      </w:tr>
      <w:tr w:rsidR="00AE0354" w:rsidRPr="00F57ED4" w14:paraId="583AE1C6" w14:textId="77777777" w:rsidTr="00283DD2"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2208EEF8" w14:textId="77777777" w:rsidR="00AE0354" w:rsidRPr="00F57ED4" w:rsidRDefault="00AE0354" w:rsidP="00F57ED4">
            <w:pPr>
              <w:pStyle w:val="TAL"/>
              <w:rPr>
                <w:rFonts w:eastAsia="SimSun"/>
              </w:rPr>
            </w:pPr>
          </w:p>
        </w:tc>
        <w:tc>
          <w:tcPr>
            <w:tcW w:w="1858" w:type="dxa"/>
            <w:shd w:val="clear" w:color="auto" w:fill="auto"/>
          </w:tcPr>
          <w:p w14:paraId="4BC47656" w14:textId="77777777" w:rsidR="00AE0354" w:rsidRPr="00F57ED4" w:rsidRDefault="00AE0354" w:rsidP="00F57ED4">
            <w:pPr>
              <w:pStyle w:val="TAL"/>
              <w:rPr>
                <w:rFonts w:eastAsia="SimSun"/>
              </w:rPr>
            </w:pPr>
            <w:r w:rsidRPr="00F57ED4">
              <w:rPr>
                <w:rFonts w:eastAsia="SimSun"/>
              </w:rPr>
              <w:t>PRB bundling size</w:t>
            </w:r>
          </w:p>
        </w:tc>
        <w:tc>
          <w:tcPr>
            <w:tcW w:w="6156" w:type="dxa"/>
            <w:shd w:val="clear" w:color="auto" w:fill="auto"/>
          </w:tcPr>
          <w:p w14:paraId="4AFC9DB4" w14:textId="77777777" w:rsidR="00AE0354" w:rsidRPr="00F57ED4" w:rsidRDefault="00AE0354" w:rsidP="00F57ED4">
            <w:pPr>
              <w:pStyle w:val="TAC"/>
              <w:rPr>
                <w:rFonts w:eastAsia="SimSun"/>
              </w:rPr>
            </w:pPr>
            <w:r w:rsidRPr="00F57ED4">
              <w:rPr>
                <w:rFonts w:eastAsia="SimSun"/>
              </w:rPr>
              <w:t>2</w:t>
            </w:r>
          </w:p>
        </w:tc>
      </w:tr>
      <w:tr w:rsidR="00AE0354" w:rsidRPr="00F57ED4" w14:paraId="6E5C192B" w14:textId="77777777" w:rsidTr="00283DD2">
        <w:trPr>
          <w:trHeight w:val="512"/>
        </w:trPr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65F44B89" w14:textId="77777777" w:rsidR="00AE0354" w:rsidRPr="00F57ED4" w:rsidRDefault="00AE0354" w:rsidP="00F57ED4">
            <w:pPr>
              <w:pStyle w:val="TAL"/>
              <w:rPr>
                <w:rFonts w:eastAsia="SimSun"/>
              </w:rPr>
            </w:pPr>
          </w:p>
        </w:tc>
        <w:tc>
          <w:tcPr>
            <w:tcW w:w="1858" w:type="dxa"/>
            <w:shd w:val="clear" w:color="auto" w:fill="auto"/>
          </w:tcPr>
          <w:p w14:paraId="6802A21B" w14:textId="77777777" w:rsidR="00AE0354" w:rsidRPr="00F57ED4" w:rsidRDefault="00AE0354" w:rsidP="00F57ED4">
            <w:pPr>
              <w:pStyle w:val="TAL"/>
              <w:rPr>
                <w:rFonts w:eastAsia="SimSun"/>
              </w:rPr>
            </w:pPr>
            <w:r w:rsidRPr="00F57ED4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6156" w:type="dxa"/>
            <w:shd w:val="clear" w:color="auto" w:fill="auto"/>
          </w:tcPr>
          <w:p w14:paraId="4811CFC2" w14:textId="77777777" w:rsidR="00AE0354" w:rsidRPr="00F57ED4" w:rsidRDefault="00AE0354" w:rsidP="00F57ED4">
            <w:pPr>
              <w:pStyle w:val="TAC"/>
              <w:rPr>
                <w:rFonts w:eastAsia="SimSun"/>
              </w:rPr>
            </w:pPr>
            <w:r w:rsidRPr="00F57ED4">
              <w:rPr>
                <w:rFonts w:eastAsia="SimSun"/>
              </w:rPr>
              <w:t>Non-interleaved</w:t>
            </w:r>
          </w:p>
        </w:tc>
      </w:tr>
      <w:tr w:rsidR="00AE0354" w:rsidRPr="00F57ED4" w14:paraId="58F100AA" w14:textId="77777777" w:rsidTr="00283DD2">
        <w:trPr>
          <w:trHeight w:val="712"/>
        </w:trPr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5E3E82B3" w14:textId="77777777" w:rsidR="00AE0354" w:rsidRPr="00F57ED4" w:rsidRDefault="00AE0354" w:rsidP="00F57ED4">
            <w:pPr>
              <w:pStyle w:val="TAL"/>
              <w:rPr>
                <w:rFonts w:eastAsia="SimSun"/>
              </w:rPr>
            </w:pPr>
          </w:p>
        </w:tc>
        <w:tc>
          <w:tcPr>
            <w:tcW w:w="1858" w:type="dxa"/>
            <w:shd w:val="clear" w:color="auto" w:fill="auto"/>
          </w:tcPr>
          <w:p w14:paraId="1F290570" w14:textId="77777777" w:rsidR="00AE0354" w:rsidRPr="00F57ED4" w:rsidRDefault="00AE0354" w:rsidP="00F57ED4">
            <w:pPr>
              <w:pStyle w:val="TAL"/>
              <w:rPr>
                <w:rFonts w:eastAsia="SimSun"/>
                <w:lang w:eastAsia="ja-JP"/>
              </w:rPr>
            </w:pPr>
            <w:r w:rsidRPr="00F57ED4">
              <w:rPr>
                <w:rFonts w:eastAsia="SimSun"/>
                <w:lang w:eastAsia="ja-JP"/>
              </w:rPr>
              <w:t>Precoding</w:t>
            </w:r>
          </w:p>
        </w:tc>
        <w:tc>
          <w:tcPr>
            <w:tcW w:w="6156" w:type="dxa"/>
            <w:shd w:val="clear" w:color="auto" w:fill="auto"/>
          </w:tcPr>
          <w:p w14:paraId="03C26F8F" w14:textId="77777777" w:rsidR="00AE0354" w:rsidRPr="00F57ED4" w:rsidRDefault="00AE0354" w:rsidP="00F57ED4">
            <w:pPr>
              <w:pStyle w:val="TAC"/>
              <w:rPr>
                <w:rFonts w:eastAsia="SimSun"/>
              </w:rPr>
            </w:pPr>
            <w:r w:rsidRPr="00F57ED4">
              <w:rPr>
                <w:rFonts w:eastAsia="SimSun"/>
              </w:rPr>
              <w:t>Random PMI (Rel-15 Type 1 codebook) for 8Tx</w:t>
            </w:r>
          </w:p>
          <w:p w14:paraId="553E7A91" w14:textId="77777777" w:rsidR="00AE0354" w:rsidRPr="00F57ED4" w:rsidRDefault="00AE0354" w:rsidP="00F57ED4">
            <w:pPr>
              <w:pStyle w:val="TAC"/>
              <w:rPr>
                <w:rFonts w:eastAsia="SimSun"/>
              </w:rPr>
            </w:pPr>
            <w:r w:rsidRPr="00F57ED4">
              <w:rPr>
                <w:rFonts w:eastAsia="SimSun"/>
              </w:rPr>
              <w:t>SVD based precoding for 32Tx; companies are encouraged to provide details on the SVD update periodicity</w:t>
            </w:r>
          </w:p>
        </w:tc>
      </w:tr>
      <w:tr w:rsidR="00AE0354" w:rsidRPr="00F57ED4" w14:paraId="25853852" w14:textId="77777777" w:rsidTr="00283DD2">
        <w:trPr>
          <w:trHeight w:val="738"/>
        </w:trPr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30B35A7E" w14:textId="77777777" w:rsidR="00AE0354" w:rsidRPr="00F57ED4" w:rsidRDefault="00AE0354" w:rsidP="00F57ED4">
            <w:pPr>
              <w:pStyle w:val="TAL"/>
              <w:rPr>
                <w:rFonts w:eastAsia="SimSun"/>
              </w:rPr>
            </w:pPr>
            <w:r w:rsidRPr="00F57ED4">
              <w:rPr>
                <w:rFonts w:eastAsia="SimSun"/>
              </w:rPr>
              <w:t>PDSCH DMRS configuration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5A5B" w14:textId="77777777" w:rsidR="00AE0354" w:rsidRPr="00F57ED4" w:rsidRDefault="00AE0354" w:rsidP="00F57ED4">
            <w:pPr>
              <w:pStyle w:val="TAL"/>
              <w:rPr>
                <w:rFonts w:eastAsia="SimSun"/>
              </w:rPr>
            </w:pPr>
            <w:r w:rsidRPr="00F57ED4">
              <w:rPr>
                <w:rFonts w:eastAsia="SimSun"/>
              </w:rPr>
              <w:t>DMRS Type</w:t>
            </w:r>
          </w:p>
        </w:tc>
        <w:tc>
          <w:tcPr>
            <w:tcW w:w="6156" w:type="dxa"/>
          </w:tcPr>
          <w:p w14:paraId="74CE32F1" w14:textId="77777777" w:rsidR="00AE0354" w:rsidRPr="00F57ED4" w:rsidRDefault="00AE0354" w:rsidP="00F57ED4">
            <w:pPr>
              <w:pStyle w:val="TAC"/>
              <w:rPr>
                <w:rFonts w:eastAsia="SimSun"/>
              </w:rPr>
            </w:pPr>
            <w:r w:rsidRPr="00F57ED4">
              <w:rPr>
                <w:rFonts w:eastAsia="SimSun"/>
              </w:rPr>
              <w:t>Type 1 [Rel-15] and eType-1 [Rel-18]</w:t>
            </w:r>
          </w:p>
        </w:tc>
      </w:tr>
      <w:tr w:rsidR="00AE0354" w:rsidRPr="00F57ED4" w14:paraId="716B01CD" w14:textId="77777777" w:rsidTr="00283DD2">
        <w:trPr>
          <w:trHeight w:val="288"/>
        </w:trPr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02CE6381" w14:textId="77777777" w:rsidR="00AE0354" w:rsidRPr="00F57ED4" w:rsidRDefault="00AE0354" w:rsidP="00F57ED4">
            <w:pPr>
              <w:pStyle w:val="TAL"/>
              <w:rPr>
                <w:rFonts w:eastAsia="SimSu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C0ACE" w14:textId="77777777" w:rsidR="00AE0354" w:rsidRPr="00F57ED4" w:rsidRDefault="00AE0354" w:rsidP="00F57ED4">
            <w:pPr>
              <w:pStyle w:val="TAL"/>
              <w:rPr>
                <w:rFonts w:eastAsia="SimSun"/>
              </w:rPr>
            </w:pPr>
            <w:r w:rsidRPr="00F57ED4">
              <w:rPr>
                <w:rFonts w:eastAsia="SimSun"/>
              </w:rPr>
              <w:t>DMRS Configurations</w:t>
            </w:r>
          </w:p>
        </w:tc>
        <w:tc>
          <w:tcPr>
            <w:tcW w:w="6156" w:type="dxa"/>
          </w:tcPr>
          <w:p w14:paraId="28C74A7F" w14:textId="77777777" w:rsidR="00AE0354" w:rsidRPr="00F57ED4" w:rsidRDefault="00AE0354" w:rsidP="00F57ED4">
            <w:pPr>
              <w:pStyle w:val="TAC"/>
            </w:pPr>
            <w:r w:rsidRPr="00F57ED4">
              <w:t>Option 1: Rel-18 1+1(6L), Rel-15 1+1(4L)</w:t>
            </w:r>
          </w:p>
          <w:p w14:paraId="0081A376" w14:textId="77777777" w:rsidR="00AE0354" w:rsidRPr="00F57ED4" w:rsidRDefault="00AE0354" w:rsidP="00F57ED4">
            <w:pPr>
              <w:pStyle w:val="TAC"/>
            </w:pPr>
            <w:r w:rsidRPr="00F57ED4">
              <w:t>Option 2: Rel-15 1+1(4L), Rel-15 2+0(6L)</w:t>
            </w:r>
          </w:p>
          <w:p w14:paraId="086897A0" w14:textId="77777777" w:rsidR="00AE0354" w:rsidRPr="00F57ED4" w:rsidRDefault="00AE0354" w:rsidP="00F57ED4">
            <w:pPr>
              <w:pStyle w:val="TAC"/>
            </w:pPr>
            <w:r w:rsidRPr="00F57ED4">
              <w:t>Option 3: Rel-15 1+1(4L), Rel-15 2+2(6L)</w:t>
            </w:r>
          </w:p>
          <w:p w14:paraId="2F8D799E" w14:textId="77777777" w:rsidR="00AE0354" w:rsidRPr="00F57ED4" w:rsidRDefault="00AE0354" w:rsidP="00F57ED4">
            <w:pPr>
              <w:pStyle w:val="TAC"/>
            </w:pPr>
            <w:r w:rsidRPr="00F57ED4">
              <w:t>Option 4:  Rel-15 2+2(4L), Rel-15 2+2(6L)</w:t>
            </w:r>
          </w:p>
          <w:p w14:paraId="617F72FB" w14:textId="77777777" w:rsidR="00AE0354" w:rsidRPr="00F57ED4" w:rsidRDefault="00AE0354" w:rsidP="00F57ED4">
            <w:pPr>
              <w:pStyle w:val="TAC"/>
            </w:pPr>
            <w:r w:rsidRPr="00F57ED4">
              <w:t>[To be further discussed online]</w:t>
            </w:r>
          </w:p>
        </w:tc>
      </w:tr>
      <w:tr w:rsidR="00AE0354" w:rsidRPr="00F57ED4" w14:paraId="174F1338" w14:textId="77777777" w:rsidTr="00283DD2">
        <w:trPr>
          <w:trHeight w:val="288"/>
        </w:trPr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31310C4F" w14:textId="77777777" w:rsidR="00AE0354" w:rsidRPr="00F57ED4" w:rsidRDefault="00AE0354" w:rsidP="00F57ED4">
            <w:pPr>
              <w:pStyle w:val="TAL"/>
              <w:rPr>
                <w:rFonts w:eastAsia="SimSu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20FD6" w14:textId="77777777" w:rsidR="00AE0354" w:rsidRPr="00F57ED4" w:rsidRDefault="00AE0354" w:rsidP="00F57ED4">
            <w:pPr>
              <w:pStyle w:val="TAL"/>
              <w:rPr>
                <w:rFonts w:eastAsia="SimSun"/>
              </w:rPr>
            </w:pPr>
            <w:r w:rsidRPr="00F57ED4">
              <w:rPr>
                <w:rFonts w:eastAsia="SimSun"/>
              </w:rPr>
              <w:t>Precoding</w:t>
            </w:r>
          </w:p>
        </w:tc>
        <w:tc>
          <w:tcPr>
            <w:tcW w:w="6156" w:type="dxa"/>
          </w:tcPr>
          <w:p w14:paraId="6716561D" w14:textId="77777777" w:rsidR="00AE0354" w:rsidRPr="00F57ED4" w:rsidRDefault="00AE0354" w:rsidP="00F57ED4">
            <w:pPr>
              <w:pStyle w:val="TAC"/>
              <w:rPr>
                <w:rFonts w:eastAsia="SimSun"/>
              </w:rPr>
            </w:pPr>
            <w:r w:rsidRPr="00F57ED4">
              <w:rPr>
                <w:rFonts w:eastAsia="SimSun"/>
              </w:rPr>
              <w:t>Random PMI (Rel-15 Type 1 codebook) for 8Tx</w:t>
            </w:r>
          </w:p>
          <w:p w14:paraId="5EF27A6A" w14:textId="77777777" w:rsidR="00AE0354" w:rsidRPr="00F57ED4" w:rsidRDefault="00AE0354" w:rsidP="00F57ED4">
            <w:pPr>
              <w:pStyle w:val="TAC"/>
              <w:rPr>
                <w:rFonts w:eastAsia="SimSun"/>
              </w:rPr>
            </w:pPr>
            <w:r w:rsidRPr="00F57ED4">
              <w:rPr>
                <w:rFonts w:eastAsia="SimSun"/>
              </w:rPr>
              <w:t>SVD based precoding for 32Tx, companies are encouraged to provide details on the SVD update periodicity</w:t>
            </w:r>
          </w:p>
        </w:tc>
      </w:tr>
      <w:tr w:rsidR="00AE0354" w:rsidRPr="00F57ED4" w14:paraId="2FC60839" w14:textId="77777777" w:rsidTr="00283DD2">
        <w:trPr>
          <w:trHeight w:val="2600"/>
        </w:trPr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11599" w14:textId="77777777" w:rsidR="00AE0354" w:rsidRPr="00F57ED4" w:rsidRDefault="00AE0354" w:rsidP="00F57ED4">
            <w:pPr>
              <w:pStyle w:val="TAL"/>
              <w:rPr>
                <w:rFonts w:eastAsia="SimSun"/>
              </w:rPr>
            </w:pPr>
            <w:r w:rsidRPr="00F57ED4">
              <w:t>UE Correlation matrix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668A5" w14:textId="77777777" w:rsidR="00AE0354" w:rsidRPr="00F57ED4" w:rsidRDefault="00AE0354" w:rsidP="00F57ED4">
            <w:pPr>
              <w:pStyle w:val="TAL"/>
            </w:pPr>
            <w:r w:rsidRPr="00F57ED4">
              <w:t xml:space="preserve">Option 1: </w:t>
            </w:r>
          </w:p>
          <w:p w14:paraId="63A96884" w14:textId="77777777" w:rsidR="00AE0354" w:rsidRPr="00F57ED4" w:rsidRDefault="00AE0354" w:rsidP="00F57ED4">
            <w:pPr>
              <w:pStyle w:val="TAL"/>
              <w:rPr>
                <w:rFonts w:eastAsia="SimSun"/>
                <w:lang w:eastAsia="zh-CN"/>
              </w:rPr>
            </w:pPr>
            <w:r w:rsidRPr="00F57ED4">
              <w:rPr>
                <w:noProof/>
                <w:lang w:eastAsia="zh-CN"/>
              </w:rPr>
              <w:drawing>
                <wp:inline distT="0" distB="0" distL="0" distR="0" wp14:anchorId="4DBFC3F8" wp14:editId="50CDCE0B">
                  <wp:extent cx="3766783" cy="1600562"/>
                  <wp:effectExtent l="0" t="0" r="5715" b="0"/>
                  <wp:docPr id="411153622" name="图片 3" descr="A graph of numbers and letters&#10;&#10;Description automatically generated with medium confidenc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C2BAD10-5EED-4F22-948E-723F2D7A716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1153622" name="图片 3" descr="A graph of numbers and letters&#10;&#10;Description automatically generated with medium confidence">
                            <a:extLst>
                              <a:ext uri="{FF2B5EF4-FFF2-40B4-BE49-F238E27FC236}">
                                <a16:creationId xmlns:a16="http://schemas.microsoft.com/office/drawing/2014/main" id="{6C2BAD10-5EED-4F22-948E-723F2D7A716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6684" cy="1604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1B836A" w14:textId="77777777" w:rsidR="00AE0354" w:rsidRPr="00F57ED4" w:rsidRDefault="00AE0354" w:rsidP="00F57ED4">
            <w:pPr>
              <w:pStyle w:val="TAL"/>
              <w:rPr>
                <w:rFonts w:eastAsia="SimSun"/>
                <w:lang w:eastAsia="zh-CN"/>
              </w:rPr>
            </w:pPr>
          </w:p>
          <w:p w14:paraId="3B8D7630" w14:textId="77777777" w:rsidR="00AE0354" w:rsidRPr="00F57ED4" w:rsidRDefault="00AE0354" w:rsidP="00F57ED4">
            <w:pPr>
              <w:pStyle w:val="TAL"/>
            </w:pPr>
            <w:r w:rsidRPr="00F57ED4">
              <w:t>Option 2:</w:t>
            </w:r>
          </w:p>
          <w:p w14:paraId="3CFBF2DE" w14:textId="77777777" w:rsidR="00AE0354" w:rsidRPr="00F57ED4" w:rsidRDefault="00AE0354" w:rsidP="00F57ED4">
            <w:pPr>
              <w:pStyle w:val="TAL"/>
              <w:rPr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eqArr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0.15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0.14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0.13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0.20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0.20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0.15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0.14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0.13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0.20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0.20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</m:mr>
                        </m:m>
                      </m:e>
                    </m:eqArr>
                  </m:e>
                </m:d>
              </m:oMath>
            </m:oMathPara>
          </w:p>
          <w:p w14:paraId="28A109EA" w14:textId="77777777" w:rsidR="00AE0354" w:rsidRPr="00F57ED4" w:rsidRDefault="00AE0354" w:rsidP="00F57ED4">
            <w:pPr>
              <w:pStyle w:val="TAL"/>
              <w:rPr>
                <w:lang w:eastAsia="zh-CN"/>
              </w:rPr>
            </w:pPr>
            <w:r w:rsidRPr="00F57ED4">
              <w:rPr>
                <w:lang w:eastAsia="zh-CN"/>
              </w:rPr>
              <w:t>Option 3:</w:t>
            </w:r>
          </w:p>
          <w:p w14:paraId="450612A0" w14:textId="77777777" w:rsidR="00AE0354" w:rsidRPr="00F57ED4" w:rsidRDefault="00AE0354" w:rsidP="00F57ED4">
            <w:pPr>
              <w:spacing w:beforeLines="50" w:before="120"/>
              <w:jc w:val="both"/>
              <w:rPr>
                <w:rFonts w:ascii="Arial" w:hAnsi="Arial" w:cs="Arial"/>
                <w:sz w:val="16"/>
                <w:lang w:val="sv-SE"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Arial"/>
                        <w:sz w:val="16"/>
                        <w:lang w:val="sv-SE"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lang w:val="sv-SE"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0.22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0.22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0.30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0.58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0.60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0.05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0.30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0.60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0.58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0.05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0.30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0.30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  <w:p w14:paraId="15055BF2" w14:textId="77777777" w:rsidR="00AE0354" w:rsidRPr="00F57ED4" w:rsidRDefault="00AE0354" w:rsidP="00F57ED4">
            <w:pPr>
              <w:pStyle w:val="TAL"/>
              <w:rPr>
                <w:lang w:eastAsia="zh-CN"/>
              </w:rPr>
            </w:pPr>
          </w:p>
          <w:p w14:paraId="09A501E6" w14:textId="77777777" w:rsidR="00AE0354" w:rsidRPr="00F57ED4" w:rsidRDefault="00AE0354" w:rsidP="00F57ED4">
            <w:pPr>
              <w:pStyle w:val="TAL"/>
              <w:rPr>
                <w:lang w:eastAsia="zh-CN"/>
              </w:rPr>
            </w:pPr>
            <w:r w:rsidRPr="00F57ED4">
              <w:rPr>
                <w:lang w:eastAsia="zh-CN"/>
              </w:rPr>
              <w:t>Option 4:</w:t>
            </w:r>
          </w:p>
          <w:p w14:paraId="1A4683C3" w14:textId="77777777" w:rsidR="00AE0354" w:rsidRPr="00F57ED4" w:rsidRDefault="00AE0354" w:rsidP="00F57ED4">
            <w:pPr>
              <w:spacing w:beforeLines="50" w:before="120"/>
              <w:jc w:val="both"/>
              <w:rPr>
                <w:rFonts w:ascii="Arial" w:hAnsi="Arial" w:cs="Arial"/>
                <w:sz w:val="16"/>
                <w:lang w:val="sv-SE"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Arial"/>
                        <w:sz w:val="16"/>
                        <w:lang w:val="sv-SE"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lang w:val="sv-SE"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0.25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0.35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0.50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0.05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0.05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0.25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0.50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0.35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0.05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0.05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0.05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0.10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0.05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lang w:val="sv-SE" w:eastAsia="zh-C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lang w:val="sv-SE" w:eastAsia="zh-C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0.15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16"/>
                                          <w:lang w:val="sv-SE" w:eastAsia="zh-CN"/>
                                        </w:rPr>
                                        <m:t>1.00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  <w:p w14:paraId="1E3993F4" w14:textId="77777777" w:rsidR="00AE0354" w:rsidRPr="00F57ED4" w:rsidRDefault="00AE0354" w:rsidP="00F57ED4">
            <w:pPr>
              <w:pStyle w:val="TAL"/>
              <w:rPr>
                <w:lang w:eastAsia="zh-CN"/>
              </w:rPr>
            </w:pPr>
          </w:p>
          <w:p w14:paraId="21EDAF64" w14:textId="77777777" w:rsidR="00AE0354" w:rsidRPr="00F57ED4" w:rsidRDefault="00AE0354" w:rsidP="00F57ED4">
            <w:pPr>
              <w:pStyle w:val="TAL"/>
              <w:rPr>
                <w:lang w:eastAsia="zh-CN"/>
              </w:rPr>
            </w:pPr>
            <w:r w:rsidRPr="00F57ED4">
              <w:rPr>
                <w:lang w:eastAsia="zh-CN"/>
              </w:rPr>
              <w:t>Option 5: 3GPP MIMO correlation matrix with beta=0.00718 (Option 5 is parametric and to be justified since Options 1-4 are based on measurements)</w:t>
            </w:r>
          </w:p>
          <w:p w14:paraId="366E4833" w14:textId="77777777" w:rsidR="00AE0354" w:rsidRPr="00F57ED4" w:rsidRDefault="00AE0354" w:rsidP="00F57ED4">
            <w:pPr>
              <w:pStyle w:val="TAL"/>
              <w:rPr>
                <w:lang w:eastAsia="zh-CN"/>
              </w:rPr>
            </w:pPr>
          </w:p>
          <w:p w14:paraId="3FD4A132" w14:textId="77777777" w:rsidR="00AE0354" w:rsidRPr="00F57ED4" w:rsidRDefault="00AE0354" w:rsidP="00F57ED4">
            <w:pPr>
              <w:pStyle w:val="TAL"/>
              <w:rPr>
                <w:lang w:eastAsia="zh-CN"/>
              </w:rPr>
            </w:pPr>
            <w:r w:rsidRPr="00F57ED4">
              <w:rPr>
                <w:lang w:eastAsia="zh-CN"/>
              </w:rPr>
              <w:t>Note: For the feasibility analysis, antenna efficiency can be considered. Companies are encouraged to provide the antenna efficiency numbers.</w:t>
            </w:r>
          </w:p>
          <w:p w14:paraId="5B38DEBE" w14:textId="77777777" w:rsidR="00AE0354" w:rsidRPr="00F57ED4" w:rsidRDefault="00AE0354" w:rsidP="00F57ED4">
            <w:pPr>
              <w:pStyle w:val="TAL"/>
              <w:rPr>
                <w:lang w:eastAsia="zh-CN"/>
              </w:rPr>
            </w:pPr>
          </w:p>
        </w:tc>
      </w:tr>
      <w:tr w:rsidR="00AE0354" w:rsidRPr="00F57ED4" w14:paraId="4C0743C5" w14:textId="77777777" w:rsidTr="00283DD2">
        <w:trPr>
          <w:trHeight w:val="1197"/>
        </w:trPr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64D72" w14:textId="77777777" w:rsidR="00AE0354" w:rsidRPr="00F57ED4" w:rsidRDefault="00AE0354" w:rsidP="00F57ED4">
            <w:pPr>
              <w:pStyle w:val="TAL"/>
            </w:pPr>
            <w:r w:rsidRPr="00F57ED4">
              <w:lastRenderedPageBreak/>
              <w:t>BS correlation matrix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5E6FB" w14:textId="77777777" w:rsidR="00AE0354" w:rsidRPr="00F57ED4" w:rsidRDefault="00AE0354" w:rsidP="00F57ED4">
            <w:pPr>
              <w:pStyle w:val="TAL"/>
            </w:pPr>
            <w:r w:rsidRPr="00F57ED4">
              <w:t>Option 1: 3GPP MIMO correlation matrix with Alpha = 0.1</w:t>
            </w:r>
          </w:p>
          <w:p w14:paraId="0DBAF97D" w14:textId="77777777" w:rsidR="00AE0354" w:rsidRPr="00F57ED4" w:rsidRDefault="00AE0354" w:rsidP="00F57ED4">
            <w:pPr>
              <w:pStyle w:val="TAL"/>
            </w:pPr>
            <w:r w:rsidRPr="00F57ED4">
              <w:t>Option 2: 3GPP MIMO correlation matrix with Alpha = 0.0</w:t>
            </w:r>
          </w:p>
          <w:p w14:paraId="5901DCC4" w14:textId="77777777" w:rsidR="00AE0354" w:rsidRPr="00F57ED4" w:rsidRDefault="00AE0354" w:rsidP="00F57ED4">
            <w:pPr>
              <w:pStyle w:val="TAL"/>
            </w:pPr>
            <w:r w:rsidRPr="00F57ED4">
              <w:t>Other options are not precluded.</w:t>
            </w:r>
          </w:p>
          <w:p w14:paraId="377F396C" w14:textId="77777777" w:rsidR="00AE0354" w:rsidRPr="00F57ED4" w:rsidRDefault="00AE0354" w:rsidP="00F57ED4">
            <w:pPr>
              <w:pStyle w:val="TAL"/>
            </w:pPr>
          </w:p>
          <w:p w14:paraId="26CAC57E" w14:textId="77777777" w:rsidR="00AE0354" w:rsidRPr="00F57ED4" w:rsidRDefault="00AE0354" w:rsidP="00F57ED4">
            <w:pPr>
              <w:pStyle w:val="TAL"/>
            </w:pPr>
            <w:r w:rsidRPr="00F57ED4">
              <w:t>Matrices requested from interested BS vendors for RAN4#113</w:t>
            </w:r>
          </w:p>
        </w:tc>
      </w:tr>
    </w:tbl>
    <w:p w14:paraId="1148E015" w14:textId="77777777" w:rsidR="00AE0354" w:rsidRPr="00F57ED4" w:rsidRDefault="00AE0354" w:rsidP="00F57ED4">
      <w:pPr>
        <w:rPr>
          <w:lang w:val="en-US"/>
        </w:rPr>
      </w:pPr>
    </w:p>
    <w:p w14:paraId="2C747A1E" w14:textId="77777777" w:rsidR="00F57ED4" w:rsidRPr="00F57ED4" w:rsidRDefault="00F57ED4" w:rsidP="00F57ED4">
      <w:pPr>
        <w:rPr>
          <w:rFonts w:ascii="Arial" w:hAnsi="Arial" w:cs="Arial"/>
          <w:sz w:val="24"/>
          <w:lang w:val="en-US"/>
        </w:rPr>
      </w:pPr>
      <w:r w:rsidRPr="00F57ED4">
        <w:rPr>
          <w:lang w:val="en-US"/>
        </w:rPr>
        <w:br w:type="page"/>
      </w:r>
    </w:p>
    <w:p w14:paraId="42CBAE12" w14:textId="5DAF62F7" w:rsidR="00B85876" w:rsidRPr="00F57ED4" w:rsidRDefault="00B85876" w:rsidP="00F57ED4">
      <w:pPr>
        <w:pStyle w:val="RAN4H3"/>
        <w:rPr>
          <w:lang w:val="en-US"/>
        </w:rPr>
      </w:pPr>
      <w:r w:rsidRPr="00F57ED4">
        <w:rPr>
          <w:lang w:val="en-US"/>
        </w:rPr>
        <w:lastRenderedPageBreak/>
        <w:t>Performance in CDL-C</w:t>
      </w:r>
    </w:p>
    <w:p w14:paraId="087F9A83" w14:textId="14F87561" w:rsidR="00B85876" w:rsidRPr="00F57ED4" w:rsidRDefault="00B85876" w:rsidP="00F57ED4">
      <w:pPr>
        <w:rPr>
          <w:lang w:val="en-US"/>
        </w:rPr>
      </w:pPr>
      <w:r w:rsidRPr="00F57ED4">
        <w:rPr>
          <w:lang w:val="en-US"/>
        </w:rPr>
        <w:t xml:space="preserve">The results </w:t>
      </w:r>
      <w:r w:rsidR="00181EC5">
        <w:rPr>
          <w:lang w:val="en-US"/>
        </w:rPr>
        <w:t xml:space="preserve">that are shown </w:t>
      </w:r>
      <w:r w:rsidRPr="00F57ED4">
        <w:rPr>
          <w:lang w:val="en-US"/>
        </w:rPr>
        <w:t xml:space="preserve">in </w:t>
      </w:r>
      <w:r w:rsidR="00FE383D" w:rsidRPr="00F57ED4">
        <w:rPr>
          <w:lang w:val="en-US"/>
        </w:rPr>
        <w:fldChar w:fldCharType="begin"/>
      </w:r>
      <w:r w:rsidR="00FE383D" w:rsidRPr="00F57ED4">
        <w:rPr>
          <w:lang w:val="en-US"/>
        </w:rPr>
        <w:instrText xml:space="preserve"> REF _Ref181881190 \h </w:instrText>
      </w:r>
      <w:r w:rsidR="00FE383D" w:rsidRPr="00F57ED4">
        <w:rPr>
          <w:lang w:val="en-US"/>
        </w:rPr>
      </w:r>
      <w:r w:rsidR="00F57ED4" w:rsidRPr="00F57ED4">
        <w:rPr>
          <w:lang w:val="en-US"/>
        </w:rPr>
        <w:instrText xml:space="preserve"> \* MERGEFORMAT </w:instrText>
      </w:r>
      <w:r w:rsidR="00FE383D" w:rsidRPr="00F57ED4">
        <w:rPr>
          <w:lang w:val="en-US"/>
        </w:rPr>
        <w:fldChar w:fldCharType="separate"/>
      </w:r>
      <w:r w:rsidR="00FE383D" w:rsidRPr="00F57ED4">
        <w:t xml:space="preserve">Figure </w:t>
      </w:r>
      <w:r w:rsidR="00FE383D" w:rsidRPr="00F57ED4">
        <w:rPr>
          <w:noProof/>
        </w:rPr>
        <w:t>1</w:t>
      </w:r>
      <w:r w:rsidR="00FE383D" w:rsidRPr="00F57ED4">
        <w:rPr>
          <w:lang w:val="en-US"/>
        </w:rPr>
        <w:fldChar w:fldCharType="end"/>
      </w:r>
      <w:r w:rsidR="00181EC5">
        <w:rPr>
          <w:lang w:val="en-US"/>
        </w:rPr>
        <w:t xml:space="preserve"> below </w:t>
      </w:r>
      <w:r w:rsidR="00FE383D" w:rsidRPr="00F57ED4">
        <w:rPr>
          <w:lang w:val="en-US"/>
        </w:rPr>
        <w:t>are based on the following configuration: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1872"/>
        <w:gridCol w:w="6204"/>
      </w:tblGrid>
      <w:tr w:rsidR="0082250F" w:rsidRPr="00F57ED4" w14:paraId="4BFF2E44" w14:textId="77777777" w:rsidTr="003552C0">
        <w:trPr>
          <w:trHeight w:val="150"/>
        </w:trPr>
        <w:tc>
          <w:tcPr>
            <w:tcW w:w="3218" w:type="dxa"/>
            <w:gridSpan w:val="2"/>
            <w:shd w:val="clear" w:color="auto" w:fill="auto"/>
          </w:tcPr>
          <w:p w14:paraId="72F99163" w14:textId="77777777" w:rsidR="0082250F" w:rsidRPr="003552C0" w:rsidRDefault="0082250F" w:rsidP="00F57ED4">
            <w:pPr>
              <w:pStyle w:val="TAH"/>
              <w:rPr>
                <w:rFonts w:eastAsia="SimSun"/>
                <w:lang w:eastAsia="en-US"/>
              </w:rPr>
            </w:pPr>
            <w:r w:rsidRPr="003552C0">
              <w:rPr>
                <w:rFonts w:eastAsia="SimSun"/>
                <w:lang w:eastAsia="en-US"/>
              </w:rPr>
              <w:t>Parameters</w:t>
            </w:r>
          </w:p>
        </w:tc>
        <w:tc>
          <w:tcPr>
            <w:tcW w:w="6204" w:type="dxa"/>
            <w:shd w:val="clear" w:color="auto" w:fill="auto"/>
          </w:tcPr>
          <w:p w14:paraId="6B4B8A22" w14:textId="77777777" w:rsidR="0082250F" w:rsidRPr="003552C0" w:rsidRDefault="0082250F" w:rsidP="00F57ED4">
            <w:pPr>
              <w:pStyle w:val="TAH"/>
              <w:rPr>
                <w:rFonts w:eastAsia="SimSun"/>
                <w:lang w:eastAsia="en-US"/>
              </w:rPr>
            </w:pPr>
            <w:r w:rsidRPr="003552C0">
              <w:rPr>
                <w:rFonts w:eastAsia="SimSun"/>
                <w:lang w:eastAsia="en-US"/>
              </w:rPr>
              <w:t>Values</w:t>
            </w:r>
          </w:p>
        </w:tc>
      </w:tr>
      <w:tr w:rsidR="0082250F" w:rsidRPr="00F57ED4" w14:paraId="74555902" w14:textId="77777777" w:rsidTr="003552C0">
        <w:trPr>
          <w:trHeight w:val="150"/>
        </w:trPr>
        <w:tc>
          <w:tcPr>
            <w:tcW w:w="3218" w:type="dxa"/>
            <w:gridSpan w:val="2"/>
            <w:shd w:val="clear" w:color="auto" w:fill="auto"/>
          </w:tcPr>
          <w:p w14:paraId="179EC08C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  <w:lang w:eastAsia="zh-CN"/>
              </w:rPr>
            </w:pPr>
            <w:r w:rsidRPr="003552C0">
              <w:rPr>
                <w:rFonts w:eastAsia="SimSun"/>
                <w:szCs w:val="20"/>
                <w:lang w:eastAsia="zh-CN"/>
              </w:rPr>
              <w:t>Duplex mode</w:t>
            </w:r>
          </w:p>
        </w:tc>
        <w:tc>
          <w:tcPr>
            <w:tcW w:w="6204" w:type="dxa"/>
            <w:shd w:val="clear" w:color="auto" w:fill="auto"/>
          </w:tcPr>
          <w:p w14:paraId="404D662B" w14:textId="77777777" w:rsidR="0082250F" w:rsidRPr="003552C0" w:rsidRDefault="0082250F" w:rsidP="00F57ED4">
            <w:pPr>
              <w:pStyle w:val="TAC"/>
              <w:rPr>
                <w:rFonts w:eastAsia="SimSun"/>
                <w:szCs w:val="20"/>
                <w:lang w:eastAsia="zh-CN"/>
              </w:rPr>
            </w:pPr>
            <w:r w:rsidRPr="003552C0">
              <w:rPr>
                <w:rFonts w:eastAsia="SimSun"/>
                <w:szCs w:val="20"/>
                <w:lang w:eastAsia="zh-CN"/>
              </w:rPr>
              <w:t>TDD</w:t>
            </w:r>
          </w:p>
        </w:tc>
      </w:tr>
      <w:tr w:rsidR="0082250F" w:rsidRPr="00F57ED4" w14:paraId="7A3449AF" w14:textId="77777777" w:rsidTr="003552C0">
        <w:trPr>
          <w:trHeight w:val="150"/>
        </w:trPr>
        <w:tc>
          <w:tcPr>
            <w:tcW w:w="3218" w:type="dxa"/>
            <w:gridSpan w:val="2"/>
            <w:shd w:val="clear" w:color="auto" w:fill="auto"/>
          </w:tcPr>
          <w:p w14:paraId="09449652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  <w:lang w:eastAsia="zh-CN"/>
              </w:rPr>
            </w:pPr>
            <w:r w:rsidRPr="003552C0">
              <w:rPr>
                <w:rFonts w:eastAsia="SimSun"/>
                <w:szCs w:val="20"/>
                <w:lang w:eastAsia="zh-CN"/>
              </w:rPr>
              <w:t>Bandwidth</w:t>
            </w:r>
          </w:p>
        </w:tc>
        <w:tc>
          <w:tcPr>
            <w:tcW w:w="6204" w:type="dxa"/>
            <w:shd w:val="clear" w:color="auto" w:fill="auto"/>
          </w:tcPr>
          <w:p w14:paraId="27476D2E" w14:textId="77777777" w:rsidR="0082250F" w:rsidRPr="003552C0" w:rsidRDefault="0082250F" w:rsidP="00F57ED4">
            <w:pPr>
              <w:pStyle w:val="TAC"/>
              <w:rPr>
                <w:rFonts w:eastAsia="SimSun"/>
                <w:szCs w:val="20"/>
                <w:lang w:eastAsia="zh-CN"/>
              </w:rPr>
            </w:pPr>
            <w:r w:rsidRPr="003552C0">
              <w:rPr>
                <w:rFonts w:eastAsia="SimSun"/>
                <w:szCs w:val="20"/>
                <w:lang w:eastAsia="zh-CN"/>
              </w:rPr>
              <w:t>40MHZ</w:t>
            </w:r>
          </w:p>
        </w:tc>
      </w:tr>
      <w:tr w:rsidR="0082250F" w:rsidRPr="00F57ED4" w14:paraId="00AD03B8" w14:textId="77777777" w:rsidTr="003552C0">
        <w:trPr>
          <w:trHeight w:val="150"/>
        </w:trPr>
        <w:tc>
          <w:tcPr>
            <w:tcW w:w="3218" w:type="dxa"/>
            <w:gridSpan w:val="2"/>
            <w:shd w:val="clear" w:color="auto" w:fill="auto"/>
          </w:tcPr>
          <w:p w14:paraId="42FBC5D2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  <w:lang w:eastAsia="zh-CN"/>
              </w:rPr>
            </w:pPr>
            <w:r w:rsidRPr="003552C0">
              <w:rPr>
                <w:rFonts w:eastAsia="SimSun"/>
                <w:szCs w:val="20"/>
                <w:lang w:eastAsia="zh-CN"/>
              </w:rPr>
              <w:t>SCS</w:t>
            </w:r>
          </w:p>
        </w:tc>
        <w:tc>
          <w:tcPr>
            <w:tcW w:w="6204" w:type="dxa"/>
            <w:shd w:val="clear" w:color="auto" w:fill="auto"/>
          </w:tcPr>
          <w:p w14:paraId="4FE0DDE2" w14:textId="77777777" w:rsidR="0082250F" w:rsidRPr="003552C0" w:rsidRDefault="0082250F" w:rsidP="00F57ED4">
            <w:pPr>
              <w:pStyle w:val="TAC"/>
              <w:rPr>
                <w:rFonts w:eastAsia="SimSun"/>
                <w:szCs w:val="20"/>
                <w:lang w:eastAsia="zh-CN"/>
              </w:rPr>
            </w:pPr>
            <w:r w:rsidRPr="003552C0">
              <w:rPr>
                <w:rFonts w:eastAsia="SimSun"/>
                <w:szCs w:val="20"/>
                <w:lang w:eastAsia="zh-CN"/>
              </w:rPr>
              <w:t>30</w:t>
            </w:r>
          </w:p>
        </w:tc>
      </w:tr>
      <w:tr w:rsidR="0082250F" w:rsidRPr="00F57ED4" w14:paraId="6E8B675D" w14:textId="77777777" w:rsidTr="003552C0">
        <w:trPr>
          <w:trHeight w:val="129"/>
        </w:trPr>
        <w:tc>
          <w:tcPr>
            <w:tcW w:w="3218" w:type="dxa"/>
            <w:gridSpan w:val="2"/>
            <w:shd w:val="clear" w:color="auto" w:fill="auto"/>
          </w:tcPr>
          <w:p w14:paraId="08744A71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  <w:lang w:eastAsia="zh-CN"/>
              </w:rPr>
            </w:pPr>
            <w:r w:rsidRPr="003552C0">
              <w:rPr>
                <w:rFonts w:eastAsia="SimSun"/>
                <w:szCs w:val="20"/>
                <w:lang w:eastAsia="zh-CN"/>
              </w:rPr>
              <w:t xml:space="preserve">Antenna configuration </w:t>
            </w:r>
          </w:p>
        </w:tc>
        <w:tc>
          <w:tcPr>
            <w:tcW w:w="6204" w:type="dxa"/>
            <w:shd w:val="clear" w:color="auto" w:fill="auto"/>
          </w:tcPr>
          <w:p w14:paraId="0EF52B50" w14:textId="68740450" w:rsidR="0082250F" w:rsidRPr="003552C0" w:rsidRDefault="0082250F" w:rsidP="00F57ED4">
            <w:pPr>
              <w:pStyle w:val="TAC"/>
              <w:rPr>
                <w:rFonts w:eastAsia="SimSun"/>
                <w:szCs w:val="20"/>
                <w:lang w:eastAsia="zh-CN"/>
              </w:rPr>
            </w:pPr>
            <w:r w:rsidRPr="003552C0">
              <w:rPr>
                <w:rFonts w:eastAsia="SimSun"/>
                <w:szCs w:val="20"/>
                <w:lang w:eastAsia="zh-CN"/>
              </w:rPr>
              <w:t>8Tx, 6R</w:t>
            </w:r>
            <w:r w:rsidR="00166032" w:rsidRPr="003552C0">
              <w:rPr>
                <w:rFonts w:eastAsia="SimSun"/>
                <w:szCs w:val="20"/>
                <w:lang w:eastAsia="zh-CN"/>
              </w:rPr>
              <w:t>x</w:t>
            </w:r>
            <w:r w:rsidRPr="003552C0">
              <w:rPr>
                <w:rFonts w:eastAsia="SimSun"/>
                <w:szCs w:val="20"/>
                <w:lang w:eastAsia="zh-CN"/>
              </w:rPr>
              <w:t xml:space="preserve"> as baseline </w:t>
            </w:r>
          </w:p>
        </w:tc>
      </w:tr>
      <w:tr w:rsidR="0082250F" w:rsidRPr="00F57ED4" w14:paraId="749339D9" w14:textId="77777777" w:rsidTr="003552C0">
        <w:trPr>
          <w:trHeight w:val="150"/>
        </w:trPr>
        <w:tc>
          <w:tcPr>
            <w:tcW w:w="3218" w:type="dxa"/>
            <w:gridSpan w:val="2"/>
            <w:shd w:val="clear" w:color="auto" w:fill="auto"/>
            <w:vAlign w:val="center"/>
          </w:tcPr>
          <w:p w14:paraId="750949AD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  <w:lang w:eastAsia="zh-CN"/>
              </w:rPr>
            </w:pPr>
            <w:r w:rsidRPr="003552C0">
              <w:rPr>
                <w:rFonts w:eastAsia="SimSun"/>
                <w:szCs w:val="20"/>
                <w:lang w:eastAsia="zh-CN"/>
              </w:rPr>
              <w:t>Propagation channel</w:t>
            </w:r>
          </w:p>
        </w:tc>
        <w:tc>
          <w:tcPr>
            <w:tcW w:w="6204" w:type="dxa"/>
            <w:shd w:val="clear" w:color="auto" w:fill="auto"/>
            <w:vAlign w:val="center"/>
          </w:tcPr>
          <w:p w14:paraId="005C6B76" w14:textId="2C620923" w:rsidR="0082250F" w:rsidRPr="003552C0" w:rsidRDefault="00166032" w:rsidP="00F57ED4">
            <w:pPr>
              <w:pStyle w:val="TAC"/>
              <w:rPr>
                <w:rFonts w:eastAsia="SimSun"/>
                <w:szCs w:val="20"/>
                <w:lang w:eastAsia="zh-CN"/>
              </w:rPr>
            </w:pPr>
            <w:r w:rsidRPr="003552C0">
              <w:rPr>
                <w:rFonts w:eastAsia="SimSun"/>
                <w:szCs w:val="20"/>
                <w:lang w:eastAsia="zh-CN"/>
              </w:rPr>
              <w:t>CDL-C 365-100</w:t>
            </w:r>
          </w:p>
        </w:tc>
      </w:tr>
      <w:tr w:rsidR="0082250F" w:rsidRPr="00F57ED4" w14:paraId="5BFAD536" w14:textId="77777777" w:rsidTr="003552C0">
        <w:trPr>
          <w:trHeight w:val="150"/>
        </w:trPr>
        <w:tc>
          <w:tcPr>
            <w:tcW w:w="3218" w:type="dxa"/>
            <w:gridSpan w:val="2"/>
            <w:shd w:val="clear" w:color="auto" w:fill="auto"/>
            <w:vAlign w:val="center"/>
          </w:tcPr>
          <w:p w14:paraId="4F1F2B93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  <w:lang w:eastAsia="zh-CN"/>
              </w:rPr>
            </w:pPr>
            <w:r w:rsidRPr="003552C0">
              <w:rPr>
                <w:rFonts w:eastAsia="SimSun"/>
                <w:szCs w:val="20"/>
                <w:lang w:eastAsia="zh-CN"/>
              </w:rPr>
              <w:t>Rank</w:t>
            </w:r>
          </w:p>
        </w:tc>
        <w:tc>
          <w:tcPr>
            <w:tcW w:w="6204" w:type="dxa"/>
            <w:shd w:val="clear" w:color="auto" w:fill="auto"/>
            <w:vAlign w:val="center"/>
          </w:tcPr>
          <w:p w14:paraId="79D78449" w14:textId="0F693AC0" w:rsidR="0082250F" w:rsidRPr="003552C0" w:rsidRDefault="0082250F" w:rsidP="00F57ED4">
            <w:pPr>
              <w:pStyle w:val="TAC"/>
              <w:rPr>
                <w:rFonts w:eastAsia="SimSun"/>
                <w:szCs w:val="20"/>
                <w:lang w:eastAsia="zh-CN"/>
              </w:rPr>
            </w:pPr>
            <w:r w:rsidRPr="003552C0">
              <w:rPr>
                <w:rFonts w:eastAsia="SimSun"/>
                <w:szCs w:val="20"/>
                <w:lang w:eastAsia="zh-CN"/>
              </w:rPr>
              <w:t>Fixed rank {4,6}</w:t>
            </w:r>
          </w:p>
        </w:tc>
      </w:tr>
      <w:tr w:rsidR="0082250F" w:rsidRPr="00F57ED4" w14:paraId="28A776A5" w14:textId="77777777" w:rsidTr="003552C0">
        <w:trPr>
          <w:trHeight w:val="431"/>
        </w:trPr>
        <w:tc>
          <w:tcPr>
            <w:tcW w:w="3218" w:type="dxa"/>
            <w:gridSpan w:val="2"/>
            <w:shd w:val="clear" w:color="auto" w:fill="auto"/>
            <w:vAlign w:val="center"/>
          </w:tcPr>
          <w:p w14:paraId="40D259A6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  <w:lang w:eastAsia="zh-CN"/>
              </w:rPr>
            </w:pPr>
            <w:r w:rsidRPr="003552C0">
              <w:rPr>
                <w:szCs w:val="20"/>
                <w:lang w:eastAsia="zh-CN"/>
              </w:rPr>
              <w:t>MCS</w:t>
            </w:r>
          </w:p>
        </w:tc>
        <w:tc>
          <w:tcPr>
            <w:tcW w:w="6204" w:type="dxa"/>
            <w:shd w:val="clear" w:color="auto" w:fill="auto"/>
            <w:vAlign w:val="center"/>
          </w:tcPr>
          <w:p w14:paraId="60C617C2" w14:textId="77777777" w:rsidR="0082250F" w:rsidRPr="003552C0" w:rsidRDefault="0082250F" w:rsidP="00F57ED4">
            <w:pPr>
              <w:pStyle w:val="TAC"/>
              <w:rPr>
                <w:szCs w:val="20"/>
                <w:lang w:eastAsia="zh-CN"/>
              </w:rPr>
            </w:pPr>
            <w:r w:rsidRPr="003552C0">
              <w:rPr>
                <w:szCs w:val="20"/>
                <w:lang w:eastAsia="zh-CN"/>
              </w:rPr>
              <w:t>Adaptive MCS (target BLER 10%)</w:t>
            </w:r>
          </w:p>
          <w:p w14:paraId="2A8A613E" w14:textId="77777777" w:rsidR="0082250F" w:rsidRPr="003552C0" w:rsidRDefault="0082250F" w:rsidP="00F57ED4">
            <w:pPr>
              <w:pStyle w:val="TAC"/>
              <w:rPr>
                <w:szCs w:val="20"/>
                <w:lang w:eastAsia="zh-CN"/>
              </w:rPr>
            </w:pPr>
            <w:r w:rsidRPr="003552C0">
              <w:rPr>
                <w:szCs w:val="20"/>
                <w:lang w:eastAsia="zh-CN"/>
              </w:rPr>
              <w:t>MCS Table 2</w:t>
            </w:r>
          </w:p>
          <w:p w14:paraId="19C1535B" w14:textId="00E50A7F" w:rsidR="0082250F" w:rsidRPr="003552C0" w:rsidRDefault="0082250F" w:rsidP="00F57ED4">
            <w:pPr>
              <w:pStyle w:val="TAC"/>
              <w:rPr>
                <w:szCs w:val="20"/>
                <w:lang w:eastAsia="zh-CN"/>
              </w:rPr>
            </w:pPr>
          </w:p>
        </w:tc>
      </w:tr>
      <w:tr w:rsidR="0082250F" w:rsidRPr="00F57ED4" w14:paraId="2066849A" w14:textId="77777777" w:rsidTr="003552C0">
        <w:trPr>
          <w:trHeight w:val="366"/>
        </w:trPr>
        <w:tc>
          <w:tcPr>
            <w:tcW w:w="1346" w:type="dxa"/>
            <w:tcBorders>
              <w:bottom w:val="nil"/>
            </w:tcBorders>
            <w:shd w:val="clear" w:color="auto" w:fill="auto"/>
          </w:tcPr>
          <w:p w14:paraId="3B7F4E57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  <w:lang w:eastAsia="zh-CN"/>
              </w:rPr>
            </w:pPr>
            <w:r w:rsidRPr="003552C0">
              <w:rPr>
                <w:rFonts w:eastAsia="SimSun"/>
                <w:szCs w:val="20"/>
                <w:lang w:eastAsia="zh-CN"/>
              </w:rPr>
              <w:t>PDSCH configuration</w:t>
            </w:r>
          </w:p>
        </w:tc>
        <w:tc>
          <w:tcPr>
            <w:tcW w:w="1872" w:type="dxa"/>
            <w:shd w:val="clear" w:color="auto" w:fill="auto"/>
          </w:tcPr>
          <w:p w14:paraId="1DED3480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  <w:lang w:eastAsia="zh-CN"/>
              </w:rPr>
            </w:pPr>
            <w:r w:rsidRPr="003552C0">
              <w:rPr>
                <w:rFonts w:eastAsia="SimSun"/>
                <w:szCs w:val="20"/>
                <w:lang w:eastAsia="zh-CN"/>
              </w:rPr>
              <w:t>Mapping type</w:t>
            </w:r>
          </w:p>
        </w:tc>
        <w:tc>
          <w:tcPr>
            <w:tcW w:w="6204" w:type="dxa"/>
            <w:shd w:val="clear" w:color="auto" w:fill="auto"/>
          </w:tcPr>
          <w:p w14:paraId="3003E49F" w14:textId="77777777" w:rsidR="0082250F" w:rsidRPr="003552C0" w:rsidRDefault="0082250F" w:rsidP="00F57ED4">
            <w:pPr>
              <w:pStyle w:val="TAC"/>
              <w:rPr>
                <w:rFonts w:eastAsia="SimSun"/>
                <w:szCs w:val="20"/>
                <w:lang w:eastAsia="zh-CN"/>
              </w:rPr>
            </w:pPr>
            <w:r w:rsidRPr="003552C0">
              <w:rPr>
                <w:rFonts w:eastAsia="SimSun"/>
                <w:szCs w:val="20"/>
                <w:lang w:eastAsia="zh-CN"/>
              </w:rPr>
              <w:t>Type A</w:t>
            </w:r>
          </w:p>
        </w:tc>
      </w:tr>
      <w:tr w:rsidR="0082250F" w:rsidRPr="00F57ED4" w14:paraId="4B8ABA2F" w14:textId="77777777" w:rsidTr="003552C0">
        <w:trPr>
          <w:trHeight w:val="193"/>
        </w:trPr>
        <w:tc>
          <w:tcPr>
            <w:tcW w:w="1346" w:type="dxa"/>
            <w:tcBorders>
              <w:top w:val="nil"/>
              <w:bottom w:val="nil"/>
            </w:tcBorders>
            <w:shd w:val="clear" w:color="auto" w:fill="auto"/>
          </w:tcPr>
          <w:p w14:paraId="17F9BD72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  <w:lang w:eastAsia="zh-CN"/>
              </w:rPr>
            </w:pPr>
          </w:p>
        </w:tc>
        <w:tc>
          <w:tcPr>
            <w:tcW w:w="1872" w:type="dxa"/>
            <w:shd w:val="clear" w:color="auto" w:fill="auto"/>
          </w:tcPr>
          <w:p w14:paraId="62E58C6A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  <w:lang w:eastAsia="zh-CN"/>
              </w:rPr>
            </w:pPr>
            <w:r w:rsidRPr="003552C0">
              <w:rPr>
                <w:rFonts w:eastAsia="SimSun"/>
                <w:szCs w:val="20"/>
                <w:lang w:eastAsia="zh-CN"/>
              </w:rPr>
              <w:t xml:space="preserve">Starting symbol </w:t>
            </w:r>
          </w:p>
        </w:tc>
        <w:tc>
          <w:tcPr>
            <w:tcW w:w="6204" w:type="dxa"/>
            <w:shd w:val="clear" w:color="auto" w:fill="auto"/>
          </w:tcPr>
          <w:p w14:paraId="1B489BB9" w14:textId="77777777" w:rsidR="0082250F" w:rsidRPr="003552C0" w:rsidRDefault="0082250F" w:rsidP="00F57ED4">
            <w:pPr>
              <w:pStyle w:val="TAC"/>
              <w:rPr>
                <w:rFonts w:eastAsia="SimSun"/>
                <w:szCs w:val="20"/>
                <w:lang w:eastAsia="zh-CN"/>
              </w:rPr>
            </w:pPr>
            <w:r w:rsidRPr="003552C0">
              <w:rPr>
                <w:rFonts w:eastAsia="SimSun"/>
                <w:szCs w:val="20"/>
                <w:lang w:eastAsia="zh-CN"/>
              </w:rPr>
              <w:t>2</w:t>
            </w:r>
          </w:p>
        </w:tc>
      </w:tr>
      <w:tr w:rsidR="0082250F" w:rsidRPr="00F57ED4" w14:paraId="4EEA1E30" w14:textId="77777777" w:rsidTr="003552C0">
        <w:trPr>
          <w:trHeight w:val="193"/>
        </w:trPr>
        <w:tc>
          <w:tcPr>
            <w:tcW w:w="1346" w:type="dxa"/>
            <w:tcBorders>
              <w:top w:val="nil"/>
              <w:bottom w:val="nil"/>
            </w:tcBorders>
            <w:shd w:val="clear" w:color="auto" w:fill="auto"/>
          </w:tcPr>
          <w:p w14:paraId="24157CD6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  <w:lang w:eastAsia="zh-CN"/>
              </w:rPr>
            </w:pPr>
          </w:p>
        </w:tc>
        <w:tc>
          <w:tcPr>
            <w:tcW w:w="1872" w:type="dxa"/>
            <w:shd w:val="clear" w:color="auto" w:fill="auto"/>
          </w:tcPr>
          <w:p w14:paraId="6762D676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  <w:lang w:eastAsia="zh-CN"/>
              </w:rPr>
            </w:pPr>
            <w:r w:rsidRPr="003552C0">
              <w:rPr>
                <w:rFonts w:eastAsia="SimSun"/>
                <w:szCs w:val="20"/>
                <w:lang w:eastAsia="zh-CN"/>
              </w:rPr>
              <w:t>Length</w:t>
            </w:r>
          </w:p>
        </w:tc>
        <w:tc>
          <w:tcPr>
            <w:tcW w:w="6204" w:type="dxa"/>
            <w:shd w:val="clear" w:color="auto" w:fill="auto"/>
          </w:tcPr>
          <w:p w14:paraId="55CA59F6" w14:textId="77777777" w:rsidR="0082250F" w:rsidRPr="003552C0" w:rsidRDefault="0082250F" w:rsidP="00F57ED4">
            <w:pPr>
              <w:pStyle w:val="TAC"/>
              <w:rPr>
                <w:rFonts w:eastAsia="SimSun"/>
                <w:szCs w:val="20"/>
                <w:lang w:eastAsia="zh-CN"/>
              </w:rPr>
            </w:pPr>
            <w:r w:rsidRPr="003552C0">
              <w:rPr>
                <w:rFonts w:eastAsia="SimSun"/>
                <w:szCs w:val="20"/>
                <w:lang w:eastAsia="zh-CN"/>
              </w:rPr>
              <w:t>12</w:t>
            </w:r>
          </w:p>
        </w:tc>
      </w:tr>
      <w:tr w:rsidR="0082250F" w:rsidRPr="00F57ED4" w14:paraId="083B8188" w14:textId="77777777" w:rsidTr="003552C0">
        <w:trPr>
          <w:trHeight w:val="172"/>
        </w:trPr>
        <w:tc>
          <w:tcPr>
            <w:tcW w:w="1346" w:type="dxa"/>
            <w:tcBorders>
              <w:top w:val="nil"/>
              <w:bottom w:val="nil"/>
            </w:tcBorders>
            <w:shd w:val="clear" w:color="auto" w:fill="auto"/>
          </w:tcPr>
          <w:p w14:paraId="0694FFE4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</w:rPr>
            </w:pPr>
          </w:p>
        </w:tc>
        <w:tc>
          <w:tcPr>
            <w:tcW w:w="1872" w:type="dxa"/>
            <w:shd w:val="clear" w:color="auto" w:fill="auto"/>
          </w:tcPr>
          <w:p w14:paraId="1D298940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</w:rPr>
            </w:pPr>
            <w:r w:rsidRPr="003552C0">
              <w:rPr>
                <w:rFonts w:eastAsia="SimSun"/>
                <w:szCs w:val="20"/>
              </w:rPr>
              <w:t>PRB bundling size</w:t>
            </w:r>
          </w:p>
        </w:tc>
        <w:tc>
          <w:tcPr>
            <w:tcW w:w="6204" w:type="dxa"/>
            <w:shd w:val="clear" w:color="auto" w:fill="auto"/>
          </w:tcPr>
          <w:p w14:paraId="5D83114C" w14:textId="77777777" w:rsidR="0082250F" w:rsidRPr="003552C0" w:rsidRDefault="0082250F" w:rsidP="00F57ED4">
            <w:pPr>
              <w:pStyle w:val="TAC"/>
              <w:rPr>
                <w:rFonts w:eastAsia="SimSun"/>
                <w:szCs w:val="20"/>
              </w:rPr>
            </w:pPr>
            <w:r w:rsidRPr="003552C0">
              <w:rPr>
                <w:rFonts w:eastAsia="SimSun"/>
                <w:szCs w:val="20"/>
              </w:rPr>
              <w:t>2</w:t>
            </w:r>
          </w:p>
        </w:tc>
      </w:tr>
      <w:tr w:rsidR="0082250F" w:rsidRPr="00F57ED4" w14:paraId="0A10791C" w14:textId="77777777" w:rsidTr="003552C0">
        <w:trPr>
          <w:trHeight w:val="444"/>
        </w:trPr>
        <w:tc>
          <w:tcPr>
            <w:tcW w:w="1346" w:type="dxa"/>
            <w:tcBorders>
              <w:top w:val="nil"/>
              <w:bottom w:val="nil"/>
            </w:tcBorders>
            <w:shd w:val="clear" w:color="auto" w:fill="auto"/>
          </w:tcPr>
          <w:p w14:paraId="6DE4E79D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</w:rPr>
            </w:pPr>
          </w:p>
        </w:tc>
        <w:tc>
          <w:tcPr>
            <w:tcW w:w="1872" w:type="dxa"/>
            <w:shd w:val="clear" w:color="auto" w:fill="auto"/>
          </w:tcPr>
          <w:p w14:paraId="01966E7F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</w:rPr>
            </w:pPr>
            <w:r w:rsidRPr="003552C0">
              <w:rPr>
                <w:rFonts w:eastAsia="SimSun"/>
                <w:szCs w:val="20"/>
                <w:lang w:eastAsia="ja-JP"/>
              </w:rPr>
              <w:t>VRB-to-PRB mapping type</w:t>
            </w:r>
          </w:p>
        </w:tc>
        <w:tc>
          <w:tcPr>
            <w:tcW w:w="6204" w:type="dxa"/>
            <w:shd w:val="clear" w:color="auto" w:fill="auto"/>
          </w:tcPr>
          <w:p w14:paraId="0319A661" w14:textId="77777777" w:rsidR="0082250F" w:rsidRPr="003552C0" w:rsidRDefault="0082250F" w:rsidP="00F57ED4">
            <w:pPr>
              <w:pStyle w:val="TAC"/>
              <w:rPr>
                <w:rFonts w:eastAsia="SimSun"/>
                <w:szCs w:val="20"/>
              </w:rPr>
            </w:pPr>
            <w:r w:rsidRPr="003552C0">
              <w:rPr>
                <w:rFonts w:eastAsia="SimSun"/>
                <w:szCs w:val="20"/>
              </w:rPr>
              <w:t>Non-interleaved</w:t>
            </w:r>
          </w:p>
        </w:tc>
      </w:tr>
      <w:tr w:rsidR="0082250F" w:rsidRPr="00F57ED4" w14:paraId="659B0B3D" w14:textId="77777777" w:rsidTr="003552C0">
        <w:trPr>
          <w:trHeight w:val="619"/>
        </w:trPr>
        <w:tc>
          <w:tcPr>
            <w:tcW w:w="1346" w:type="dxa"/>
            <w:tcBorders>
              <w:top w:val="nil"/>
              <w:bottom w:val="nil"/>
            </w:tcBorders>
            <w:shd w:val="clear" w:color="auto" w:fill="auto"/>
          </w:tcPr>
          <w:p w14:paraId="3502EA0B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</w:rPr>
            </w:pPr>
          </w:p>
        </w:tc>
        <w:tc>
          <w:tcPr>
            <w:tcW w:w="1872" w:type="dxa"/>
            <w:shd w:val="clear" w:color="auto" w:fill="auto"/>
          </w:tcPr>
          <w:p w14:paraId="4BD98268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  <w:lang w:eastAsia="ja-JP"/>
              </w:rPr>
            </w:pPr>
            <w:r w:rsidRPr="003552C0">
              <w:rPr>
                <w:rFonts w:eastAsia="SimSun"/>
                <w:szCs w:val="20"/>
                <w:lang w:eastAsia="ja-JP"/>
              </w:rPr>
              <w:t>Precoding</w:t>
            </w:r>
          </w:p>
        </w:tc>
        <w:tc>
          <w:tcPr>
            <w:tcW w:w="6204" w:type="dxa"/>
            <w:shd w:val="clear" w:color="auto" w:fill="auto"/>
          </w:tcPr>
          <w:p w14:paraId="726CAB6A" w14:textId="77777777" w:rsidR="0082250F" w:rsidRPr="003552C0" w:rsidRDefault="0082250F" w:rsidP="00F57ED4">
            <w:pPr>
              <w:pStyle w:val="TAC"/>
              <w:rPr>
                <w:rFonts w:eastAsia="SimSun"/>
                <w:szCs w:val="20"/>
              </w:rPr>
            </w:pPr>
            <w:r w:rsidRPr="003552C0">
              <w:rPr>
                <w:rFonts w:eastAsia="SimSun"/>
                <w:szCs w:val="20"/>
              </w:rPr>
              <w:t>Random PMI (Rel-15 Type 1 codebook) for 8Tx</w:t>
            </w:r>
          </w:p>
          <w:p w14:paraId="4DF90754" w14:textId="77777777" w:rsidR="0082250F" w:rsidRPr="003552C0" w:rsidRDefault="0082250F" w:rsidP="00F57ED4">
            <w:pPr>
              <w:pStyle w:val="TAC"/>
              <w:rPr>
                <w:rFonts w:eastAsia="SimSun"/>
                <w:szCs w:val="20"/>
              </w:rPr>
            </w:pPr>
            <w:r w:rsidRPr="003552C0">
              <w:rPr>
                <w:rFonts w:eastAsia="SimSun"/>
                <w:szCs w:val="20"/>
              </w:rPr>
              <w:t>SVD based precoding for 32Tx; companies are encouraged to provide details on the SVD update periodicity</w:t>
            </w:r>
          </w:p>
        </w:tc>
      </w:tr>
      <w:tr w:rsidR="0082250F" w:rsidRPr="00F57ED4" w14:paraId="0D0F7B39" w14:textId="77777777" w:rsidTr="003552C0">
        <w:trPr>
          <w:trHeight w:val="642"/>
        </w:trPr>
        <w:tc>
          <w:tcPr>
            <w:tcW w:w="1346" w:type="dxa"/>
            <w:tcBorders>
              <w:bottom w:val="nil"/>
            </w:tcBorders>
            <w:shd w:val="clear" w:color="auto" w:fill="auto"/>
          </w:tcPr>
          <w:p w14:paraId="080B0851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</w:rPr>
            </w:pPr>
            <w:r w:rsidRPr="003552C0">
              <w:rPr>
                <w:rFonts w:eastAsia="SimSun"/>
                <w:szCs w:val="20"/>
              </w:rPr>
              <w:t>PDSCH DMRS configuration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AC725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</w:rPr>
            </w:pPr>
            <w:r w:rsidRPr="003552C0">
              <w:rPr>
                <w:rFonts w:eastAsia="SimSun"/>
                <w:szCs w:val="20"/>
              </w:rPr>
              <w:t>DMRS Type</w:t>
            </w:r>
          </w:p>
        </w:tc>
        <w:tc>
          <w:tcPr>
            <w:tcW w:w="6204" w:type="dxa"/>
          </w:tcPr>
          <w:p w14:paraId="11C6A75E" w14:textId="77777777" w:rsidR="0082250F" w:rsidRPr="003552C0" w:rsidRDefault="0082250F" w:rsidP="00F57ED4">
            <w:pPr>
              <w:pStyle w:val="TAC"/>
              <w:rPr>
                <w:rFonts w:eastAsia="SimSun"/>
                <w:szCs w:val="20"/>
              </w:rPr>
            </w:pPr>
            <w:r w:rsidRPr="003552C0">
              <w:rPr>
                <w:rFonts w:eastAsia="SimSun"/>
                <w:szCs w:val="20"/>
              </w:rPr>
              <w:t>Type 1 [Rel-15] and eType-1 [Rel-18]</w:t>
            </w:r>
          </w:p>
        </w:tc>
      </w:tr>
      <w:tr w:rsidR="0082250F" w:rsidRPr="00F57ED4" w14:paraId="7E056B75" w14:textId="77777777" w:rsidTr="003552C0">
        <w:trPr>
          <w:trHeight w:val="250"/>
        </w:trPr>
        <w:tc>
          <w:tcPr>
            <w:tcW w:w="1346" w:type="dxa"/>
            <w:tcBorders>
              <w:top w:val="nil"/>
              <w:bottom w:val="nil"/>
            </w:tcBorders>
            <w:shd w:val="clear" w:color="auto" w:fill="auto"/>
          </w:tcPr>
          <w:p w14:paraId="25F6E46B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5A4E1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</w:rPr>
            </w:pPr>
            <w:r w:rsidRPr="003552C0">
              <w:rPr>
                <w:rFonts w:eastAsia="SimSun"/>
                <w:szCs w:val="20"/>
              </w:rPr>
              <w:t>DMRS Configurations</w:t>
            </w:r>
          </w:p>
        </w:tc>
        <w:tc>
          <w:tcPr>
            <w:tcW w:w="6204" w:type="dxa"/>
          </w:tcPr>
          <w:p w14:paraId="2D28EDCC" w14:textId="53084FAA" w:rsidR="0082250F" w:rsidRPr="003552C0" w:rsidRDefault="0082250F" w:rsidP="00F57ED4">
            <w:pPr>
              <w:pStyle w:val="TAC"/>
              <w:rPr>
                <w:szCs w:val="20"/>
              </w:rPr>
            </w:pPr>
            <w:r w:rsidRPr="003552C0">
              <w:rPr>
                <w:szCs w:val="20"/>
              </w:rPr>
              <w:t>Rel-15 1+1(4L), Rel-15 2+0(6L)</w:t>
            </w:r>
          </w:p>
          <w:p w14:paraId="5CDBF9A7" w14:textId="7F13F25B" w:rsidR="0082250F" w:rsidRPr="003552C0" w:rsidRDefault="0082250F" w:rsidP="00F57ED4">
            <w:pPr>
              <w:pStyle w:val="TAC"/>
              <w:rPr>
                <w:szCs w:val="20"/>
              </w:rPr>
            </w:pPr>
          </w:p>
        </w:tc>
      </w:tr>
      <w:tr w:rsidR="0082250F" w:rsidRPr="00F57ED4" w14:paraId="73CA7A25" w14:textId="77777777" w:rsidTr="003552C0">
        <w:trPr>
          <w:trHeight w:val="250"/>
        </w:trPr>
        <w:tc>
          <w:tcPr>
            <w:tcW w:w="1346" w:type="dxa"/>
            <w:tcBorders>
              <w:top w:val="nil"/>
              <w:bottom w:val="nil"/>
            </w:tcBorders>
            <w:shd w:val="clear" w:color="auto" w:fill="auto"/>
          </w:tcPr>
          <w:p w14:paraId="30F86802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ADBFC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</w:rPr>
            </w:pPr>
            <w:r w:rsidRPr="003552C0">
              <w:rPr>
                <w:rFonts w:eastAsia="SimSun"/>
                <w:szCs w:val="20"/>
              </w:rPr>
              <w:t>Precoding</w:t>
            </w:r>
          </w:p>
        </w:tc>
        <w:tc>
          <w:tcPr>
            <w:tcW w:w="6204" w:type="dxa"/>
          </w:tcPr>
          <w:p w14:paraId="4DB354D6" w14:textId="7A6E7BBB" w:rsidR="0082250F" w:rsidRPr="003552C0" w:rsidRDefault="0082250F" w:rsidP="00F57ED4">
            <w:pPr>
              <w:pStyle w:val="TAC"/>
              <w:rPr>
                <w:rFonts w:eastAsia="SimSun"/>
                <w:szCs w:val="20"/>
              </w:rPr>
            </w:pPr>
            <w:r w:rsidRPr="003552C0">
              <w:rPr>
                <w:rFonts w:eastAsia="SimSun"/>
                <w:szCs w:val="20"/>
              </w:rPr>
              <w:t>Random PMI (Rel-15 Type 1 codebook) for 8Tx</w:t>
            </w:r>
          </w:p>
        </w:tc>
      </w:tr>
      <w:tr w:rsidR="0082250F" w:rsidRPr="00F57ED4" w14:paraId="4DFA649A" w14:textId="77777777" w:rsidTr="003552C0">
        <w:trPr>
          <w:trHeight w:val="1535"/>
        </w:trPr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CC691" w14:textId="77777777" w:rsidR="0082250F" w:rsidRPr="003552C0" w:rsidRDefault="0082250F" w:rsidP="00F57ED4">
            <w:pPr>
              <w:pStyle w:val="TAL"/>
              <w:rPr>
                <w:rFonts w:eastAsia="SimSun"/>
                <w:szCs w:val="20"/>
              </w:rPr>
            </w:pPr>
            <w:r w:rsidRPr="003552C0">
              <w:rPr>
                <w:szCs w:val="20"/>
              </w:rPr>
              <w:t>UE Correlation matrix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BD7F5" w14:textId="1EF58243" w:rsidR="0082250F" w:rsidRPr="003552C0" w:rsidRDefault="0082250F" w:rsidP="00F57ED4">
            <w:pPr>
              <w:pStyle w:val="TAL"/>
              <w:rPr>
                <w:szCs w:val="20"/>
              </w:rPr>
            </w:pPr>
            <w:r w:rsidRPr="003552C0">
              <w:rPr>
                <w:szCs w:val="20"/>
              </w:rPr>
              <w:t>:</w:t>
            </w:r>
          </w:p>
          <w:p w14:paraId="7AB8AAF1" w14:textId="77777777" w:rsidR="0082250F" w:rsidRPr="003552C0" w:rsidRDefault="0082250F" w:rsidP="00F57ED4">
            <w:pPr>
              <w:pStyle w:val="TAL"/>
              <w:rPr>
                <w:szCs w:val="20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20"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Cs w:val="20"/>
                            <w:lang w:eastAsia="zh-CN"/>
                          </w:rPr>
                        </m:ctrlPr>
                      </m:eqArr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1.00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0.10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0.10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1.00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0.30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0.10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 xml:space="preserve"> 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0.30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0.15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0.10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0.14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1.00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0.12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 xml:space="preserve">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0.13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0.12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0.30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0.20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0.20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0.12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0.15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0.14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0.13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0.30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0.12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0.20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 xml:space="preserve"> 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0.12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1.00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0.20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0.11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0.12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0.30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 xml:space="preserve">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0.11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0.30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1.00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0.10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0.10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zh-CN"/>
                                </w:rPr>
                                <m:t>1.00</m:t>
                              </m:r>
                            </m:e>
                          </m:mr>
                        </m:m>
                      </m:e>
                    </m:eqArr>
                  </m:e>
                </m:d>
              </m:oMath>
            </m:oMathPara>
          </w:p>
          <w:p w14:paraId="63A97706" w14:textId="77777777" w:rsidR="0082250F" w:rsidRPr="003552C0" w:rsidRDefault="0082250F" w:rsidP="00F57ED4">
            <w:pPr>
              <w:pStyle w:val="TAL"/>
              <w:rPr>
                <w:szCs w:val="20"/>
                <w:lang w:eastAsia="zh-CN"/>
              </w:rPr>
            </w:pPr>
          </w:p>
          <w:p w14:paraId="48144DD3" w14:textId="1C690A46" w:rsidR="0082250F" w:rsidRPr="003552C0" w:rsidRDefault="0082250F" w:rsidP="00F57ED4">
            <w:pPr>
              <w:pStyle w:val="TAL"/>
              <w:rPr>
                <w:szCs w:val="20"/>
                <w:lang w:eastAsia="zh-CN"/>
              </w:rPr>
            </w:pPr>
            <w:r w:rsidRPr="003552C0">
              <w:rPr>
                <w:szCs w:val="20"/>
                <w:lang w:eastAsia="zh-CN"/>
              </w:rPr>
              <w:t>As presented, noting that the H</w:t>
            </w:r>
            <w:r w:rsidR="00C27992" w:rsidRPr="003552C0">
              <w:rPr>
                <w:szCs w:val="20"/>
                <w:lang w:eastAsia="zh-CN"/>
              </w:rPr>
              <w:t>uawei, Oppo and Qualcomm Matrix all performed similarly.</w:t>
            </w:r>
          </w:p>
        </w:tc>
      </w:tr>
      <w:tr w:rsidR="0082250F" w:rsidRPr="00F57ED4" w14:paraId="6F0E7963" w14:textId="77777777" w:rsidTr="003552C0">
        <w:trPr>
          <w:trHeight w:val="60"/>
        </w:trPr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256B1" w14:textId="77777777" w:rsidR="0082250F" w:rsidRPr="003552C0" w:rsidRDefault="0082250F" w:rsidP="00F57ED4">
            <w:pPr>
              <w:pStyle w:val="TAL"/>
              <w:rPr>
                <w:szCs w:val="20"/>
              </w:rPr>
            </w:pPr>
            <w:r w:rsidRPr="003552C0">
              <w:rPr>
                <w:szCs w:val="20"/>
              </w:rPr>
              <w:t>BS correlation matrix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00030" w14:textId="118C706B" w:rsidR="0082250F" w:rsidRPr="003552C0" w:rsidRDefault="0082250F" w:rsidP="00F57ED4">
            <w:pPr>
              <w:pStyle w:val="TAL"/>
              <w:rPr>
                <w:szCs w:val="20"/>
              </w:rPr>
            </w:pPr>
            <w:r w:rsidRPr="003552C0">
              <w:rPr>
                <w:szCs w:val="20"/>
              </w:rPr>
              <w:t>C</w:t>
            </w:r>
            <w:r w:rsidRPr="003552C0">
              <w:rPr>
                <w:szCs w:val="20"/>
              </w:rPr>
              <w:t>orrelation matrix with Alpha = 0.0</w:t>
            </w:r>
          </w:p>
          <w:p w14:paraId="73BB2F32" w14:textId="21E0F7C9" w:rsidR="0082250F" w:rsidRPr="003552C0" w:rsidRDefault="0082250F" w:rsidP="00F57ED4">
            <w:pPr>
              <w:pStyle w:val="TAL"/>
              <w:rPr>
                <w:szCs w:val="20"/>
              </w:rPr>
            </w:pPr>
          </w:p>
        </w:tc>
      </w:tr>
    </w:tbl>
    <w:p w14:paraId="78C711A0" w14:textId="77777777" w:rsidR="00B85876" w:rsidRPr="00F57ED4" w:rsidRDefault="00E541E4" w:rsidP="00F57ED4">
      <w:pPr>
        <w:keepNext/>
        <w:jc w:val="center"/>
      </w:pPr>
      <w:r w:rsidRPr="00F57ED4">
        <w:rPr>
          <w:noProof/>
          <w:lang w:val="en-US"/>
        </w:rPr>
        <w:drawing>
          <wp:inline distT="0" distB="0" distL="0" distR="0" wp14:anchorId="116EAD64" wp14:editId="01A8A8E6">
            <wp:extent cx="3659782" cy="2743200"/>
            <wp:effectExtent l="0" t="0" r="0" b="0"/>
            <wp:docPr id="193811610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566" cy="2755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58BC8" w14:textId="26F97B17" w:rsidR="00B85876" w:rsidRPr="00F57ED4" w:rsidRDefault="00B85876" w:rsidP="00F57ED4">
      <w:pPr>
        <w:pStyle w:val="Caption"/>
        <w:rPr>
          <w:lang w:val="en-US"/>
        </w:rPr>
      </w:pPr>
      <w:bookmarkStart w:id="5" w:name="_Ref181881190"/>
      <w:r w:rsidRPr="00F57ED4">
        <w:t xml:space="preserve">Figure </w:t>
      </w:r>
      <w:r w:rsidRPr="00F57ED4">
        <w:fldChar w:fldCharType="begin"/>
      </w:r>
      <w:r w:rsidRPr="00F57ED4">
        <w:instrText xml:space="preserve"> SEQ Figure \* ARABIC </w:instrText>
      </w:r>
      <w:r w:rsidRPr="00F57ED4">
        <w:fldChar w:fldCharType="separate"/>
      </w:r>
      <w:r w:rsidRPr="00F57ED4">
        <w:rPr>
          <w:noProof/>
        </w:rPr>
        <w:t>1</w:t>
      </w:r>
      <w:r w:rsidRPr="00F57ED4">
        <w:fldChar w:fldCharType="end"/>
      </w:r>
      <w:bookmarkEnd w:id="5"/>
      <w:r w:rsidRPr="00F57ED4">
        <w:t xml:space="preserve"> : Throughput curves for 8T6R with 4 and 6 Layer in CDL-C 365-100.</w:t>
      </w:r>
    </w:p>
    <w:p w14:paraId="6D6A0129" w14:textId="77777777" w:rsidR="00166032" w:rsidRPr="00F57ED4" w:rsidRDefault="00B85876" w:rsidP="00F57ED4">
      <w:pPr>
        <w:pStyle w:val="RAN4H3"/>
        <w:keepNext/>
      </w:pPr>
      <w:r w:rsidRPr="00F57ED4">
        <w:rPr>
          <w:lang w:val="en-US"/>
        </w:rPr>
        <w:lastRenderedPageBreak/>
        <w:t xml:space="preserve">Performance in </w:t>
      </w:r>
      <w:r w:rsidRPr="00F57ED4">
        <w:rPr>
          <w:lang w:val="en-US"/>
        </w:rPr>
        <w:t>TDL-A</w:t>
      </w:r>
    </w:p>
    <w:p w14:paraId="12C98554" w14:textId="62A96012" w:rsidR="00F57ED4" w:rsidRPr="00F57ED4" w:rsidRDefault="00F57ED4" w:rsidP="00F57ED4">
      <w:pPr>
        <w:rPr>
          <w:lang w:val="en-US"/>
        </w:rPr>
      </w:pPr>
      <w:r w:rsidRPr="00F57ED4">
        <w:rPr>
          <w:lang w:val="en-US"/>
        </w:rPr>
        <w:t xml:space="preserve">The results </w:t>
      </w:r>
      <w:r w:rsidR="00181EC5">
        <w:rPr>
          <w:lang w:val="en-US"/>
        </w:rPr>
        <w:t xml:space="preserve">that are shown </w:t>
      </w:r>
      <w:r w:rsidRPr="00F57ED4">
        <w:rPr>
          <w:lang w:val="en-US"/>
        </w:rPr>
        <w:t xml:space="preserve">in </w:t>
      </w:r>
      <w:r w:rsidR="00181EC5">
        <w:rPr>
          <w:lang w:val="en-US"/>
        </w:rPr>
        <w:fldChar w:fldCharType="begin"/>
      </w:r>
      <w:r w:rsidR="00181EC5">
        <w:rPr>
          <w:lang w:val="en-US"/>
        </w:rPr>
        <w:instrText xml:space="preserve"> REF _Ref181882627 \h </w:instrText>
      </w:r>
      <w:r w:rsidR="00181EC5">
        <w:rPr>
          <w:lang w:val="en-US"/>
        </w:rPr>
      </w:r>
      <w:r w:rsidR="00181EC5">
        <w:rPr>
          <w:lang w:val="en-US"/>
        </w:rPr>
        <w:fldChar w:fldCharType="separate"/>
      </w:r>
      <w:r w:rsidR="00181EC5" w:rsidRPr="00F57ED4">
        <w:t xml:space="preserve">Figure </w:t>
      </w:r>
      <w:r w:rsidR="00181EC5" w:rsidRPr="00F57ED4">
        <w:rPr>
          <w:noProof/>
        </w:rPr>
        <w:t>2</w:t>
      </w:r>
      <w:r w:rsidR="00181EC5">
        <w:rPr>
          <w:lang w:val="en-US"/>
        </w:rPr>
        <w:fldChar w:fldCharType="end"/>
      </w:r>
      <w:r w:rsidR="00181EC5">
        <w:rPr>
          <w:lang w:val="en-US"/>
        </w:rPr>
        <w:t xml:space="preserve"> </w:t>
      </w:r>
      <w:r w:rsidRPr="00F57ED4">
        <w:rPr>
          <w:lang w:val="en-US"/>
        </w:rPr>
        <w:fldChar w:fldCharType="begin"/>
      </w:r>
      <w:r w:rsidRPr="00F57ED4">
        <w:rPr>
          <w:lang w:val="en-US"/>
        </w:rPr>
        <w:instrText xml:space="preserve"> REF _Ref181881190 \h </w:instrText>
      </w:r>
      <w:r w:rsidRPr="00F57ED4">
        <w:rPr>
          <w:lang w:val="en-US"/>
        </w:rPr>
      </w:r>
      <w:r w:rsidRPr="00F57ED4">
        <w:rPr>
          <w:lang w:val="en-US"/>
        </w:rPr>
        <w:instrText xml:space="preserve"> \* MERGEFORMAT </w:instrText>
      </w:r>
      <w:r w:rsidRPr="00F57ED4">
        <w:rPr>
          <w:lang w:val="en-US"/>
        </w:rPr>
        <w:fldChar w:fldCharType="separate"/>
      </w:r>
      <w:r w:rsidRPr="00F57ED4">
        <w:rPr>
          <w:lang w:val="en-US"/>
        </w:rPr>
        <w:fldChar w:fldCharType="end"/>
      </w:r>
      <w:r w:rsidRPr="00F57ED4">
        <w:rPr>
          <w:lang w:val="en-US"/>
        </w:rPr>
        <w:t>are based on the following configuration:</w:t>
      </w:r>
    </w:p>
    <w:tbl>
      <w:tblPr>
        <w:tblW w:w="9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1952"/>
        <w:gridCol w:w="6466"/>
      </w:tblGrid>
      <w:tr w:rsidR="00F57ED4" w:rsidRPr="00F57ED4" w14:paraId="3BF85DDF" w14:textId="77777777" w:rsidTr="00F57ED4">
        <w:trPr>
          <w:trHeight w:val="127"/>
        </w:trPr>
        <w:tc>
          <w:tcPr>
            <w:tcW w:w="3354" w:type="dxa"/>
            <w:gridSpan w:val="2"/>
            <w:shd w:val="clear" w:color="auto" w:fill="auto"/>
          </w:tcPr>
          <w:p w14:paraId="580CA4E1" w14:textId="77777777" w:rsidR="00F57ED4" w:rsidRPr="00F57ED4" w:rsidRDefault="00F57ED4" w:rsidP="00F57ED4">
            <w:pPr>
              <w:pStyle w:val="TAH"/>
              <w:rPr>
                <w:rFonts w:eastAsia="SimSun"/>
                <w:lang w:eastAsia="en-US"/>
              </w:rPr>
            </w:pPr>
            <w:r w:rsidRPr="00F57ED4">
              <w:rPr>
                <w:rFonts w:eastAsia="SimSun"/>
                <w:lang w:eastAsia="en-US"/>
              </w:rPr>
              <w:t>Parameters</w:t>
            </w:r>
          </w:p>
        </w:tc>
        <w:tc>
          <w:tcPr>
            <w:tcW w:w="6466" w:type="dxa"/>
            <w:shd w:val="clear" w:color="auto" w:fill="auto"/>
          </w:tcPr>
          <w:p w14:paraId="781E42DF" w14:textId="77777777" w:rsidR="00F57ED4" w:rsidRPr="00F57ED4" w:rsidRDefault="00F57ED4" w:rsidP="00F57ED4">
            <w:pPr>
              <w:pStyle w:val="TAH"/>
              <w:rPr>
                <w:rFonts w:eastAsia="SimSun"/>
                <w:lang w:eastAsia="en-US"/>
              </w:rPr>
            </w:pPr>
            <w:r w:rsidRPr="00F57ED4">
              <w:rPr>
                <w:rFonts w:eastAsia="SimSun"/>
                <w:lang w:eastAsia="en-US"/>
              </w:rPr>
              <w:t>Values</w:t>
            </w:r>
          </w:p>
        </w:tc>
      </w:tr>
      <w:tr w:rsidR="00F57ED4" w:rsidRPr="00F57ED4" w14:paraId="3C7EE3B2" w14:textId="77777777" w:rsidTr="00F57ED4">
        <w:trPr>
          <w:trHeight w:val="113"/>
        </w:trPr>
        <w:tc>
          <w:tcPr>
            <w:tcW w:w="3354" w:type="dxa"/>
            <w:gridSpan w:val="2"/>
            <w:shd w:val="clear" w:color="auto" w:fill="auto"/>
          </w:tcPr>
          <w:p w14:paraId="42360D67" w14:textId="77777777" w:rsidR="00F57ED4" w:rsidRPr="00F57ED4" w:rsidRDefault="00F57ED4" w:rsidP="00F57ED4">
            <w:pPr>
              <w:pStyle w:val="TAL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Duplex mode</w:t>
            </w:r>
          </w:p>
        </w:tc>
        <w:tc>
          <w:tcPr>
            <w:tcW w:w="6466" w:type="dxa"/>
            <w:shd w:val="clear" w:color="auto" w:fill="auto"/>
          </w:tcPr>
          <w:p w14:paraId="2EACF6A5" w14:textId="77777777" w:rsidR="00F57ED4" w:rsidRPr="00F57ED4" w:rsidRDefault="00F57ED4" w:rsidP="00F57ED4">
            <w:pPr>
              <w:pStyle w:val="TAC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TDD</w:t>
            </w:r>
          </w:p>
        </w:tc>
      </w:tr>
      <w:tr w:rsidR="00F57ED4" w:rsidRPr="00F57ED4" w14:paraId="6D594E75" w14:textId="77777777" w:rsidTr="00F57ED4">
        <w:trPr>
          <w:trHeight w:val="127"/>
        </w:trPr>
        <w:tc>
          <w:tcPr>
            <w:tcW w:w="3354" w:type="dxa"/>
            <w:gridSpan w:val="2"/>
            <w:shd w:val="clear" w:color="auto" w:fill="auto"/>
          </w:tcPr>
          <w:p w14:paraId="6AF1EFA4" w14:textId="77777777" w:rsidR="00F57ED4" w:rsidRPr="00F57ED4" w:rsidRDefault="00F57ED4" w:rsidP="00F57ED4">
            <w:pPr>
              <w:pStyle w:val="TAL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Bandwidth</w:t>
            </w:r>
          </w:p>
        </w:tc>
        <w:tc>
          <w:tcPr>
            <w:tcW w:w="6466" w:type="dxa"/>
            <w:shd w:val="clear" w:color="auto" w:fill="auto"/>
          </w:tcPr>
          <w:p w14:paraId="5E834775" w14:textId="77777777" w:rsidR="00F57ED4" w:rsidRPr="00F57ED4" w:rsidRDefault="00F57ED4" w:rsidP="00F57ED4">
            <w:pPr>
              <w:pStyle w:val="TAC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40MHZ</w:t>
            </w:r>
          </w:p>
        </w:tc>
      </w:tr>
      <w:tr w:rsidR="00F57ED4" w:rsidRPr="00F57ED4" w14:paraId="55A257F1" w14:textId="77777777" w:rsidTr="00F57ED4">
        <w:trPr>
          <w:trHeight w:val="127"/>
        </w:trPr>
        <w:tc>
          <w:tcPr>
            <w:tcW w:w="3354" w:type="dxa"/>
            <w:gridSpan w:val="2"/>
            <w:shd w:val="clear" w:color="auto" w:fill="auto"/>
          </w:tcPr>
          <w:p w14:paraId="1623E17B" w14:textId="77777777" w:rsidR="00F57ED4" w:rsidRPr="00F57ED4" w:rsidRDefault="00F57ED4" w:rsidP="00F57ED4">
            <w:pPr>
              <w:pStyle w:val="TAL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SCS</w:t>
            </w:r>
          </w:p>
        </w:tc>
        <w:tc>
          <w:tcPr>
            <w:tcW w:w="6466" w:type="dxa"/>
            <w:shd w:val="clear" w:color="auto" w:fill="auto"/>
          </w:tcPr>
          <w:p w14:paraId="798DF2A3" w14:textId="77777777" w:rsidR="00F57ED4" w:rsidRPr="00F57ED4" w:rsidRDefault="00F57ED4" w:rsidP="00F57ED4">
            <w:pPr>
              <w:pStyle w:val="TAC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30</w:t>
            </w:r>
          </w:p>
        </w:tc>
      </w:tr>
      <w:tr w:rsidR="00F57ED4" w:rsidRPr="00F57ED4" w14:paraId="5B788DE4" w14:textId="77777777" w:rsidTr="00F57ED4">
        <w:trPr>
          <w:trHeight w:val="127"/>
        </w:trPr>
        <w:tc>
          <w:tcPr>
            <w:tcW w:w="3354" w:type="dxa"/>
            <w:gridSpan w:val="2"/>
            <w:shd w:val="clear" w:color="auto" w:fill="auto"/>
          </w:tcPr>
          <w:p w14:paraId="501494C9" w14:textId="77777777" w:rsidR="00F57ED4" w:rsidRPr="00F57ED4" w:rsidRDefault="00F57ED4" w:rsidP="00F57ED4">
            <w:pPr>
              <w:pStyle w:val="TAL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 xml:space="preserve">Antenna configuration </w:t>
            </w:r>
          </w:p>
        </w:tc>
        <w:tc>
          <w:tcPr>
            <w:tcW w:w="6466" w:type="dxa"/>
            <w:shd w:val="clear" w:color="auto" w:fill="auto"/>
          </w:tcPr>
          <w:p w14:paraId="409CD3DD" w14:textId="77777777" w:rsidR="00F57ED4" w:rsidRPr="00F57ED4" w:rsidRDefault="00F57ED4" w:rsidP="00F57ED4">
            <w:pPr>
              <w:pStyle w:val="TAC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 xml:space="preserve">8Tx, 6Rx as baseline </w:t>
            </w:r>
          </w:p>
        </w:tc>
      </w:tr>
      <w:tr w:rsidR="00F57ED4" w:rsidRPr="00F57ED4" w14:paraId="0CA94898" w14:textId="77777777" w:rsidTr="00F57ED4">
        <w:trPr>
          <w:trHeight w:val="113"/>
        </w:trPr>
        <w:tc>
          <w:tcPr>
            <w:tcW w:w="3354" w:type="dxa"/>
            <w:gridSpan w:val="2"/>
            <w:shd w:val="clear" w:color="auto" w:fill="auto"/>
            <w:vAlign w:val="center"/>
          </w:tcPr>
          <w:p w14:paraId="3AE83E0B" w14:textId="77777777" w:rsidR="00F57ED4" w:rsidRPr="00F57ED4" w:rsidRDefault="00F57ED4" w:rsidP="00F57ED4">
            <w:pPr>
              <w:pStyle w:val="TAL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Propagation channel</w:t>
            </w:r>
          </w:p>
        </w:tc>
        <w:tc>
          <w:tcPr>
            <w:tcW w:w="6466" w:type="dxa"/>
            <w:shd w:val="clear" w:color="auto" w:fill="auto"/>
            <w:vAlign w:val="center"/>
          </w:tcPr>
          <w:p w14:paraId="7AA0FA25" w14:textId="77777777" w:rsidR="00F57ED4" w:rsidRPr="00F57ED4" w:rsidRDefault="00F57ED4" w:rsidP="00F57ED4">
            <w:pPr>
              <w:pStyle w:val="TAC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CDL-C 365-100</w:t>
            </w:r>
          </w:p>
        </w:tc>
      </w:tr>
      <w:tr w:rsidR="00F57ED4" w:rsidRPr="00F57ED4" w14:paraId="0F6CC2A1" w14:textId="77777777" w:rsidTr="00F57ED4">
        <w:trPr>
          <w:trHeight w:val="127"/>
        </w:trPr>
        <w:tc>
          <w:tcPr>
            <w:tcW w:w="3354" w:type="dxa"/>
            <w:gridSpan w:val="2"/>
            <w:shd w:val="clear" w:color="auto" w:fill="auto"/>
            <w:vAlign w:val="center"/>
          </w:tcPr>
          <w:p w14:paraId="5552991A" w14:textId="77777777" w:rsidR="00F57ED4" w:rsidRPr="00F57ED4" w:rsidRDefault="00F57ED4" w:rsidP="00F57ED4">
            <w:pPr>
              <w:pStyle w:val="TAL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Rank</w:t>
            </w:r>
          </w:p>
        </w:tc>
        <w:tc>
          <w:tcPr>
            <w:tcW w:w="6466" w:type="dxa"/>
            <w:shd w:val="clear" w:color="auto" w:fill="auto"/>
            <w:vAlign w:val="center"/>
          </w:tcPr>
          <w:p w14:paraId="5CC868E3" w14:textId="77777777" w:rsidR="00F57ED4" w:rsidRPr="00F57ED4" w:rsidRDefault="00F57ED4" w:rsidP="00F57ED4">
            <w:pPr>
              <w:pStyle w:val="TAC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Fixed rank {4,6}</w:t>
            </w:r>
          </w:p>
        </w:tc>
      </w:tr>
      <w:tr w:rsidR="00F57ED4" w:rsidRPr="00F57ED4" w14:paraId="2D15FDDA" w14:textId="77777777" w:rsidTr="00F57ED4">
        <w:trPr>
          <w:trHeight w:val="369"/>
        </w:trPr>
        <w:tc>
          <w:tcPr>
            <w:tcW w:w="3354" w:type="dxa"/>
            <w:gridSpan w:val="2"/>
            <w:shd w:val="clear" w:color="auto" w:fill="auto"/>
            <w:vAlign w:val="center"/>
          </w:tcPr>
          <w:p w14:paraId="5A735F1F" w14:textId="77777777" w:rsidR="00F57ED4" w:rsidRPr="00F57ED4" w:rsidRDefault="00F57ED4" w:rsidP="00F57ED4">
            <w:pPr>
              <w:pStyle w:val="TAL"/>
              <w:rPr>
                <w:rFonts w:eastAsia="SimSun"/>
                <w:lang w:eastAsia="zh-CN"/>
              </w:rPr>
            </w:pPr>
            <w:r w:rsidRPr="00F57ED4">
              <w:rPr>
                <w:lang w:eastAsia="zh-CN"/>
              </w:rPr>
              <w:t>MCS</w:t>
            </w:r>
          </w:p>
        </w:tc>
        <w:tc>
          <w:tcPr>
            <w:tcW w:w="6466" w:type="dxa"/>
            <w:shd w:val="clear" w:color="auto" w:fill="auto"/>
            <w:vAlign w:val="center"/>
          </w:tcPr>
          <w:p w14:paraId="171510CA" w14:textId="77777777" w:rsidR="00F57ED4" w:rsidRPr="00F57ED4" w:rsidRDefault="00F57ED4" w:rsidP="00F57ED4">
            <w:pPr>
              <w:pStyle w:val="TAC"/>
              <w:rPr>
                <w:lang w:eastAsia="zh-CN"/>
              </w:rPr>
            </w:pPr>
            <w:r w:rsidRPr="00F57ED4">
              <w:rPr>
                <w:lang w:eastAsia="zh-CN"/>
              </w:rPr>
              <w:t>Adaptive MCS (target BLER 10%)</w:t>
            </w:r>
          </w:p>
          <w:p w14:paraId="1E31D7C6" w14:textId="77777777" w:rsidR="00F57ED4" w:rsidRPr="00F57ED4" w:rsidRDefault="00F57ED4" w:rsidP="00F57ED4">
            <w:pPr>
              <w:pStyle w:val="TAC"/>
              <w:rPr>
                <w:lang w:eastAsia="zh-CN"/>
              </w:rPr>
            </w:pPr>
            <w:r w:rsidRPr="00F57ED4">
              <w:rPr>
                <w:lang w:eastAsia="zh-CN"/>
              </w:rPr>
              <w:t>MCS Table 2</w:t>
            </w:r>
          </w:p>
          <w:p w14:paraId="792F77DB" w14:textId="77777777" w:rsidR="00F57ED4" w:rsidRPr="00F57ED4" w:rsidRDefault="00F57ED4" w:rsidP="00F57ED4">
            <w:pPr>
              <w:pStyle w:val="TAC"/>
              <w:rPr>
                <w:lang w:eastAsia="zh-CN"/>
              </w:rPr>
            </w:pPr>
          </w:p>
        </w:tc>
      </w:tr>
      <w:tr w:rsidR="00F57ED4" w:rsidRPr="00F57ED4" w14:paraId="694FC477" w14:textId="77777777" w:rsidTr="00F57ED4">
        <w:trPr>
          <w:trHeight w:val="241"/>
        </w:trPr>
        <w:tc>
          <w:tcPr>
            <w:tcW w:w="1402" w:type="dxa"/>
            <w:tcBorders>
              <w:bottom w:val="nil"/>
            </w:tcBorders>
            <w:shd w:val="clear" w:color="auto" w:fill="auto"/>
          </w:tcPr>
          <w:p w14:paraId="3FB8603F" w14:textId="77777777" w:rsidR="00F57ED4" w:rsidRPr="00F57ED4" w:rsidRDefault="00F57ED4" w:rsidP="00F57ED4">
            <w:pPr>
              <w:pStyle w:val="TAL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1951" w:type="dxa"/>
            <w:shd w:val="clear" w:color="auto" w:fill="auto"/>
          </w:tcPr>
          <w:p w14:paraId="1F5138BD" w14:textId="77777777" w:rsidR="00F57ED4" w:rsidRPr="00F57ED4" w:rsidRDefault="00F57ED4" w:rsidP="00F57ED4">
            <w:pPr>
              <w:pStyle w:val="TAL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Mapping type</w:t>
            </w:r>
          </w:p>
        </w:tc>
        <w:tc>
          <w:tcPr>
            <w:tcW w:w="6466" w:type="dxa"/>
            <w:shd w:val="clear" w:color="auto" w:fill="auto"/>
          </w:tcPr>
          <w:p w14:paraId="09FA7B10" w14:textId="77777777" w:rsidR="00F57ED4" w:rsidRPr="00F57ED4" w:rsidRDefault="00F57ED4" w:rsidP="00F57ED4">
            <w:pPr>
              <w:pStyle w:val="TAC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Type A</w:t>
            </w:r>
          </w:p>
        </w:tc>
      </w:tr>
      <w:tr w:rsidR="00F57ED4" w:rsidRPr="00F57ED4" w14:paraId="0041B14C" w14:textId="77777777" w:rsidTr="00F57ED4">
        <w:trPr>
          <w:trHeight w:val="113"/>
        </w:trPr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</w:tcPr>
          <w:p w14:paraId="3430F727" w14:textId="77777777" w:rsidR="00F57ED4" w:rsidRPr="00F57ED4" w:rsidRDefault="00F57ED4" w:rsidP="00F57ED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51" w:type="dxa"/>
            <w:shd w:val="clear" w:color="auto" w:fill="auto"/>
          </w:tcPr>
          <w:p w14:paraId="5586588D" w14:textId="77777777" w:rsidR="00F57ED4" w:rsidRPr="00F57ED4" w:rsidRDefault="00F57ED4" w:rsidP="00F57ED4">
            <w:pPr>
              <w:pStyle w:val="TAL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 xml:space="preserve">Starting symbol </w:t>
            </w:r>
          </w:p>
        </w:tc>
        <w:tc>
          <w:tcPr>
            <w:tcW w:w="6466" w:type="dxa"/>
            <w:shd w:val="clear" w:color="auto" w:fill="auto"/>
          </w:tcPr>
          <w:p w14:paraId="1DFFFAB5" w14:textId="77777777" w:rsidR="00F57ED4" w:rsidRPr="00F57ED4" w:rsidRDefault="00F57ED4" w:rsidP="00F57ED4">
            <w:pPr>
              <w:pStyle w:val="TAC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2</w:t>
            </w:r>
          </w:p>
        </w:tc>
      </w:tr>
      <w:tr w:rsidR="00F57ED4" w:rsidRPr="00F57ED4" w14:paraId="39964A72" w14:textId="77777777" w:rsidTr="00F57ED4">
        <w:trPr>
          <w:trHeight w:val="127"/>
        </w:trPr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</w:tcPr>
          <w:p w14:paraId="733B6548" w14:textId="77777777" w:rsidR="00F57ED4" w:rsidRPr="00F57ED4" w:rsidRDefault="00F57ED4" w:rsidP="00F57ED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51" w:type="dxa"/>
            <w:shd w:val="clear" w:color="auto" w:fill="auto"/>
          </w:tcPr>
          <w:p w14:paraId="48A96F99" w14:textId="77777777" w:rsidR="00F57ED4" w:rsidRPr="00F57ED4" w:rsidRDefault="00F57ED4" w:rsidP="00F57ED4">
            <w:pPr>
              <w:pStyle w:val="TAL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Length</w:t>
            </w:r>
          </w:p>
        </w:tc>
        <w:tc>
          <w:tcPr>
            <w:tcW w:w="6466" w:type="dxa"/>
            <w:shd w:val="clear" w:color="auto" w:fill="auto"/>
          </w:tcPr>
          <w:p w14:paraId="272B0CC9" w14:textId="77777777" w:rsidR="00F57ED4" w:rsidRPr="00F57ED4" w:rsidRDefault="00F57ED4" w:rsidP="00F57ED4">
            <w:pPr>
              <w:pStyle w:val="TAC"/>
              <w:rPr>
                <w:rFonts w:eastAsia="SimSun"/>
                <w:lang w:eastAsia="zh-CN"/>
              </w:rPr>
            </w:pPr>
            <w:r w:rsidRPr="00F57ED4">
              <w:rPr>
                <w:rFonts w:eastAsia="SimSun"/>
                <w:lang w:eastAsia="zh-CN"/>
              </w:rPr>
              <w:t>12</w:t>
            </w:r>
          </w:p>
        </w:tc>
      </w:tr>
      <w:tr w:rsidR="00F57ED4" w:rsidRPr="00F57ED4" w14:paraId="305F2A05" w14:textId="77777777" w:rsidTr="00F57ED4">
        <w:trPr>
          <w:trHeight w:val="127"/>
        </w:trPr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</w:tcPr>
          <w:p w14:paraId="55B2BF92" w14:textId="77777777" w:rsidR="00F57ED4" w:rsidRPr="00F57ED4" w:rsidRDefault="00F57ED4" w:rsidP="00F57ED4">
            <w:pPr>
              <w:pStyle w:val="TAL"/>
              <w:rPr>
                <w:rFonts w:eastAsia="SimSun"/>
              </w:rPr>
            </w:pPr>
          </w:p>
        </w:tc>
        <w:tc>
          <w:tcPr>
            <w:tcW w:w="1951" w:type="dxa"/>
            <w:shd w:val="clear" w:color="auto" w:fill="auto"/>
          </w:tcPr>
          <w:p w14:paraId="456C1ACE" w14:textId="77777777" w:rsidR="00F57ED4" w:rsidRPr="00F57ED4" w:rsidRDefault="00F57ED4" w:rsidP="00F57ED4">
            <w:pPr>
              <w:pStyle w:val="TAL"/>
              <w:rPr>
                <w:rFonts w:eastAsia="SimSun"/>
              </w:rPr>
            </w:pPr>
            <w:r w:rsidRPr="00F57ED4">
              <w:rPr>
                <w:rFonts w:eastAsia="SimSun"/>
              </w:rPr>
              <w:t>PRB bundling size</w:t>
            </w:r>
          </w:p>
        </w:tc>
        <w:tc>
          <w:tcPr>
            <w:tcW w:w="6466" w:type="dxa"/>
            <w:shd w:val="clear" w:color="auto" w:fill="auto"/>
          </w:tcPr>
          <w:p w14:paraId="5F4D37B6" w14:textId="77777777" w:rsidR="00F57ED4" w:rsidRPr="00F57ED4" w:rsidRDefault="00F57ED4" w:rsidP="00F57ED4">
            <w:pPr>
              <w:pStyle w:val="TAC"/>
              <w:rPr>
                <w:rFonts w:eastAsia="SimSun"/>
              </w:rPr>
            </w:pPr>
            <w:r w:rsidRPr="00F57ED4">
              <w:rPr>
                <w:rFonts w:eastAsia="SimSun"/>
              </w:rPr>
              <w:t>2</w:t>
            </w:r>
          </w:p>
        </w:tc>
      </w:tr>
      <w:tr w:rsidR="00F57ED4" w:rsidRPr="00F57ED4" w14:paraId="673AFCE3" w14:textId="77777777" w:rsidTr="00F57ED4">
        <w:trPr>
          <w:trHeight w:val="293"/>
        </w:trPr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</w:tcPr>
          <w:p w14:paraId="4DDBC0AE" w14:textId="77777777" w:rsidR="00F57ED4" w:rsidRPr="00F57ED4" w:rsidRDefault="00F57ED4" w:rsidP="00F57ED4">
            <w:pPr>
              <w:pStyle w:val="TAL"/>
              <w:rPr>
                <w:rFonts w:eastAsia="SimSun"/>
              </w:rPr>
            </w:pPr>
          </w:p>
        </w:tc>
        <w:tc>
          <w:tcPr>
            <w:tcW w:w="1951" w:type="dxa"/>
            <w:shd w:val="clear" w:color="auto" w:fill="auto"/>
          </w:tcPr>
          <w:p w14:paraId="027BBC44" w14:textId="77777777" w:rsidR="00F57ED4" w:rsidRPr="00F57ED4" w:rsidRDefault="00F57ED4" w:rsidP="00F57ED4">
            <w:pPr>
              <w:pStyle w:val="TAL"/>
              <w:rPr>
                <w:rFonts w:eastAsia="SimSun"/>
              </w:rPr>
            </w:pPr>
            <w:r w:rsidRPr="00F57ED4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6466" w:type="dxa"/>
            <w:shd w:val="clear" w:color="auto" w:fill="auto"/>
          </w:tcPr>
          <w:p w14:paraId="5FF22324" w14:textId="77777777" w:rsidR="00F57ED4" w:rsidRPr="00F57ED4" w:rsidRDefault="00F57ED4" w:rsidP="00F57ED4">
            <w:pPr>
              <w:pStyle w:val="TAC"/>
              <w:rPr>
                <w:rFonts w:eastAsia="SimSun"/>
              </w:rPr>
            </w:pPr>
            <w:r w:rsidRPr="00F57ED4">
              <w:rPr>
                <w:rFonts w:eastAsia="SimSun"/>
              </w:rPr>
              <w:t>Non-interleaved</w:t>
            </w:r>
          </w:p>
        </w:tc>
      </w:tr>
      <w:tr w:rsidR="00F57ED4" w:rsidRPr="00F57ED4" w14:paraId="4C4CC825" w14:textId="77777777" w:rsidTr="00F57ED4">
        <w:trPr>
          <w:trHeight w:val="407"/>
        </w:trPr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</w:tcPr>
          <w:p w14:paraId="5D047504" w14:textId="77777777" w:rsidR="00F57ED4" w:rsidRPr="00F57ED4" w:rsidRDefault="00F57ED4" w:rsidP="00F57ED4">
            <w:pPr>
              <w:pStyle w:val="TAL"/>
              <w:rPr>
                <w:rFonts w:eastAsia="SimSun"/>
              </w:rPr>
            </w:pPr>
          </w:p>
        </w:tc>
        <w:tc>
          <w:tcPr>
            <w:tcW w:w="1951" w:type="dxa"/>
            <w:shd w:val="clear" w:color="auto" w:fill="auto"/>
          </w:tcPr>
          <w:p w14:paraId="0F0A1184" w14:textId="77777777" w:rsidR="00F57ED4" w:rsidRPr="00F57ED4" w:rsidRDefault="00F57ED4" w:rsidP="00F57ED4">
            <w:pPr>
              <w:pStyle w:val="TAL"/>
              <w:rPr>
                <w:rFonts w:eastAsia="SimSun"/>
                <w:lang w:eastAsia="ja-JP"/>
              </w:rPr>
            </w:pPr>
            <w:r w:rsidRPr="00F57ED4">
              <w:rPr>
                <w:rFonts w:eastAsia="SimSun"/>
                <w:lang w:eastAsia="ja-JP"/>
              </w:rPr>
              <w:t>Precoding</w:t>
            </w:r>
          </w:p>
        </w:tc>
        <w:tc>
          <w:tcPr>
            <w:tcW w:w="6466" w:type="dxa"/>
            <w:shd w:val="clear" w:color="auto" w:fill="auto"/>
          </w:tcPr>
          <w:p w14:paraId="104EC07C" w14:textId="77777777" w:rsidR="00F57ED4" w:rsidRPr="00F57ED4" w:rsidRDefault="00F57ED4" w:rsidP="00F57ED4">
            <w:pPr>
              <w:pStyle w:val="TAC"/>
              <w:rPr>
                <w:rFonts w:eastAsia="SimSun"/>
              </w:rPr>
            </w:pPr>
            <w:r w:rsidRPr="00F57ED4">
              <w:rPr>
                <w:rFonts w:eastAsia="SimSun"/>
              </w:rPr>
              <w:t>Random PMI (Rel-15 Type 1 codebook) for 8Tx</w:t>
            </w:r>
          </w:p>
          <w:p w14:paraId="383B0C1F" w14:textId="77777777" w:rsidR="00F57ED4" w:rsidRPr="00F57ED4" w:rsidRDefault="00F57ED4" w:rsidP="00F57ED4">
            <w:pPr>
              <w:pStyle w:val="TAC"/>
              <w:rPr>
                <w:rFonts w:eastAsia="SimSun"/>
              </w:rPr>
            </w:pPr>
            <w:r w:rsidRPr="00F57ED4">
              <w:rPr>
                <w:rFonts w:eastAsia="SimSun"/>
              </w:rPr>
              <w:t>SVD based precoding for 32Tx; companies are encouraged to provide details on the SVD update periodicity</w:t>
            </w:r>
          </w:p>
        </w:tc>
      </w:tr>
      <w:tr w:rsidR="00F57ED4" w:rsidRPr="00F57ED4" w14:paraId="2A85CCA5" w14:textId="77777777" w:rsidTr="00F57ED4">
        <w:trPr>
          <w:trHeight w:val="421"/>
        </w:trPr>
        <w:tc>
          <w:tcPr>
            <w:tcW w:w="1402" w:type="dxa"/>
            <w:tcBorders>
              <w:bottom w:val="nil"/>
            </w:tcBorders>
            <w:shd w:val="clear" w:color="auto" w:fill="auto"/>
          </w:tcPr>
          <w:p w14:paraId="38A706D6" w14:textId="77777777" w:rsidR="00F57ED4" w:rsidRPr="00F57ED4" w:rsidRDefault="00F57ED4" w:rsidP="00F57ED4">
            <w:pPr>
              <w:pStyle w:val="TAL"/>
              <w:rPr>
                <w:rFonts w:eastAsia="SimSun"/>
              </w:rPr>
            </w:pPr>
            <w:r w:rsidRPr="00F57ED4">
              <w:rPr>
                <w:rFonts w:eastAsia="SimSun"/>
              </w:rPr>
              <w:t>PDSCH DMRS configuration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E1FF2" w14:textId="77777777" w:rsidR="00F57ED4" w:rsidRPr="00F57ED4" w:rsidRDefault="00F57ED4" w:rsidP="00F57ED4">
            <w:pPr>
              <w:pStyle w:val="TAL"/>
              <w:rPr>
                <w:rFonts w:eastAsia="SimSun"/>
              </w:rPr>
            </w:pPr>
            <w:r w:rsidRPr="00F57ED4">
              <w:rPr>
                <w:rFonts w:eastAsia="SimSun"/>
              </w:rPr>
              <w:t>DMRS Type</w:t>
            </w:r>
          </w:p>
        </w:tc>
        <w:tc>
          <w:tcPr>
            <w:tcW w:w="6466" w:type="dxa"/>
          </w:tcPr>
          <w:p w14:paraId="6ADC8FCE" w14:textId="77777777" w:rsidR="00F57ED4" w:rsidRPr="00F57ED4" w:rsidRDefault="00F57ED4" w:rsidP="00F57ED4">
            <w:pPr>
              <w:pStyle w:val="TAC"/>
              <w:rPr>
                <w:rFonts w:eastAsia="SimSun"/>
              </w:rPr>
            </w:pPr>
            <w:r w:rsidRPr="00F57ED4">
              <w:rPr>
                <w:rFonts w:eastAsia="SimSun"/>
              </w:rPr>
              <w:t>Type 1 [Rel-15] and eType-1 [Rel-18]</w:t>
            </w:r>
          </w:p>
        </w:tc>
      </w:tr>
      <w:tr w:rsidR="00F57ED4" w:rsidRPr="00F57ED4" w14:paraId="7828C65D" w14:textId="77777777" w:rsidTr="00F57ED4">
        <w:trPr>
          <w:trHeight w:val="164"/>
        </w:trPr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</w:tcPr>
          <w:p w14:paraId="6A08A4B0" w14:textId="77777777" w:rsidR="00F57ED4" w:rsidRPr="00F57ED4" w:rsidRDefault="00F57ED4" w:rsidP="00F57ED4">
            <w:pPr>
              <w:pStyle w:val="TAL"/>
              <w:rPr>
                <w:rFonts w:eastAsia="SimSun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2F077" w14:textId="77777777" w:rsidR="00F57ED4" w:rsidRPr="00F57ED4" w:rsidRDefault="00F57ED4" w:rsidP="00F57ED4">
            <w:pPr>
              <w:pStyle w:val="TAL"/>
              <w:rPr>
                <w:rFonts w:eastAsia="SimSun"/>
              </w:rPr>
            </w:pPr>
            <w:r w:rsidRPr="00F57ED4">
              <w:rPr>
                <w:rFonts w:eastAsia="SimSun"/>
              </w:rPr>
              <w:t>DMRS Configurations</w:t>
            </w:r>
          </w:p>
        </w:tc>
        <w:tc>
          <w:tcPr>
            <w:tcW w:w="6466" w:type="dxa"/>
          </w:tcPr>
          <w:p w14:paraId="4DF00116" w14:textId="77777777" w:rsidR="00F57ED4" w:rsidRPr="00F57ED4" w:rsidRDefault="00F57ED4" w:rsidP="00F57ED4">
            <w:pPr>
              <w:pStyle w:val="TAC"/>
            </w:pPr>
            <w:r w:rsidRPr="00F57ED4">
              <w:t>Rel-15 1+1(4L), Rel-15 2+0(6L)</w:t>
            </w:r>
          </w:p>
          <w:p w14:paraId="0B668C80" w14:textId="77777777" w:rsidR="00F57ED4" w:rsidRPr="00F57ED4" w:rsidRDefault="00F57ED4" w:rsidP="00F57ED4">
            <w:pPr>
              <w:pStyle w:val="TAC"/>
            </w:pPr>
          </w:p>
        </w:tc>
      </w:tr>
      <w:tr w:rsidR="00F57ED4" w:rsidRPr="00F57ED4" w14:paraId="0D320AE9" w14:textId="77777777" w:rsidTr="00F57ED4">
        <w:trPr>
          <w:trHeight w:val="164"/>
        </w:trPr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</w:tcPr>
          <w:p w14:paraId="4F4EE302" w14:textId="77777777" w:rsidR="00F57ED4" w:rsidRPr="00F57ED4" w:rsidRDefault="00F57ED4" w:rsidP="00F57ED4">
            <w:pPr>
              <w:pStyle w:val="TAL"/>
              <w:rPr>
                <w:rFonts w:eastAsia="SimSun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79C12" w14:textId="77777777" w:rsidR="00F57ED4" w:rsidRPr="00F57ED4" w:rsidRDefault="00F57ED4" w:rsidP="00F57ED4">
            <w:pPr>
              <w:pStyle w:val="TAL"/>
              <w:rPr>
                <w:rFonts w:eastAsia="SimSun"/>
              </w:rPr>
            </w:pPr>
            <w:r w:rsidRPr="00F57ED4">
              <w:rPr>
                <w:rFonts w:eastAsia="SimSun"/>
              </w:rPr>
              <w:t>Precoding</w:t>
            </w:r>
          </w:p>
        </w:tc>
        <w:tc>
          <w:tcPr>
            <w:tcW w:w="6466" w:type="dxa"/>
          </w:tcPr>
          <w:p w14:paraId="41DB17EF" w14:textId="77777777" w:rsidR="00F57ED4" w:rsidRPr="00F57ED4" w:rsidRDefault="00F57ED4" w:rsidP="00F57ED4">
            <w:pPr>
              <w:pStyle w:val="TAC"/>
              <w:rPr>
                <w:rFonts w:eastAsia="SimSun"/>
              </w:rPr>
            </w:pPr>
            <w:r w:rsidRPr="00F57ED4">
              <w:rPr>
                <w:rFonts w:eastAsia="SimSun"/>
              </w:rPr>
              <w:t>Random PMI (Rel-15 Type 1 codebook) for 8Tx</w:t>
            </w:r>
          </w:p>
        </w:tc>
      </w:tr>
      <w:tr w:rsidR="00F57ED4" w:rsidRPr="00F57ED4" w14:paraId="2B4E40A9" w14:textId="77777777" w:rsidTr="00F57ED4">
        <w:trPr>
          <w:trHeight w:val="1488"/>
        </w:trPr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95360" w14:textId="77777777" w:rsidR="00F57ED4" w:rsidRPr="00F57ED4" w:rsidRDefault="00F57ED4" w:rsidP="00F57ED4">
            <w:pPr>
              <w:pStyle w:val="TAL"/>
              <w:rPr>
                <w:rFonts w:eastAsia="SimSun"/>
              </w:rPr>
            </w:pPr>
            <w:r w:rsidRPr="00F57ED4">
              <w:t>UE Correlation matrix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075B2" w14:textId="77777777" w:rsidR="00F57ED4" w:rsidRPr="00F57ED4" w:rsidRDefault="00F57ED4" w:rsidP="00F57ED4">
            <w:pPr>
              <w:pStyle w:val="TAL"/>
            </w:pPr>
            <w:r w:rsidRPr="00F57ED4">
              <w:t>:</w:t>
            </w:r>
          </w:p>
          <w:p w14:paraId="3690161D" w14:textId="77777777" w:rsidR="00F57ED4" w:rsidRPr="00F57ED4" w:rsidRDefault="00F57ED4" w:rsidP="00F57ED4">
            <w:pPr>
              <w:pStyle w:val="TAL"/>
              <w:rPr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eqArr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0.15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0.14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0.13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0.20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0.20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0.15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0.14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0.13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0.20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0.20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</m:mr>
                        </m:m>
                      </m:e>
                    </m:eqArr>
                  </m:e>
                </m:d>
              </m:oMath>
            </m:oMathPara>
          </w:p>
          <w:p w14:paraId="50AD3851" w14:textId="77777777" w:rsidR="00F57ED4" w:rsidRPr="00F57ED4" w:rsidRDefault="00F57ED4" w:rsidP="00F57ED4">
            <w:pPr>
              <w:pStyle w:val="TAL"/>
              <w:rPr>
                <w:lang w:eastAsia="zh-CN"/>
              </w:rPr>
            </w:pPr>
          </w:p>
          <w:p w14:paraId="205656D7" w14:textId="77777777" w:rsidR="00F57ED4" w:rsidRPr="00F57ED4" w:rsidRDefault="00F57ED4" w:rsidP="00F57ED4">
            <w:pPr>
              <w:pStyle w:val="TAL"/>
              <w:rPr>
                <w:lang w:eastAsia="zh-CN"/>
              </w:rPr>
            </w:pPr>
            <w:r w:rsidRPr="00F57ED4">
              <w:rPr>
                <w:lang w:eastAsia="zh-CN"/>
              </w:rPr>
              <w:t>As presented, noting that the Huawei, Oppo and Qualcomm Matrix all performed similarly.</w:t>
            </w:r>
          </w:p>
        </w:tc>
      </w:tr>
      <w:tr w:rsidR="00F57ED4" w:rsidRPr="00F57ED4" w14:paraId="5C8531DD" w14:textId="77777777" w:rsidTr="00F57ED4">
        <w:trPr>
          <w:trHeight w:val="39"/>
        </w:trPr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362F7" w14:textId="77777777" w:rsidR="00F57ED4" w:rsidRPr="00F57ED4" w:rsidRDefault="00F57ED4" w:rsidP="00F57ED4">
            <w:pPr>
              <w:pStyle w:val="TAL"/>
            </w:pPr>
            <w:r w:rsidRPr="00F57ED4">
              <w:t>BS correlation matrix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89A30" w14:textId="77777777" w:rsidR="00F57ED4" w:rsidRPr="00F57ED4" w:rsidRDefault="00F57ED4" w:rsidP="00F57ED4">
            <w:pPr>
              <w:pStyle w:val="TAL"/>
            </w:pPr>
            <w:r w:rsidRPr="00F57ED4">
              <w:t>Correlation matrix with Alpha = 0.0</w:t>
            </w:r>
          </w:p>
          <w:p w14:paraId="78CFF209" w14:textId="77777777" w:rsidR="00F57ED4" w:rsidRPr="00F57ED4" w:rsidRDefault="00F57ED4" w:rsidP="00F57ED4">
            <w:pPr>
              <w:pStyle w:val="TAL"/>
            </w:pPr>
          </w:p>
        </w:tc>
      </w:tr>
    </w:tbl>
    <w:p w14:paraId="4096A65A" w14:textId="6171FFAA" w:rsidR="00B85876" w:rsidRPr="00F57ED4" w:rsidRDefault="00E541E4" w:rsidP="00F57ED4">
      <w:pPr>
        <w:jc w:val="center"/>
      </w:pPr>
      <w:r w:rsidRPr="00F57ED4">
        <w:rPr>
          <w:noProof/>
          <w:lang w:val="en-US"/>
        </w:rPr>
        <w:drawing>
          <wp:inline distT="0" distB="0" distL="0" distR="0" wp14:anchorId="41014059" wp14:editId="5AFBD4A4">
            <wp:extent cx="3862552" cy="2895186"/>
            <wp:effectExtent l="0" t="0" r="0" b="0"/>
            <wp:docPr id="46083188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876" cy="2914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B7BCF5" w14:textId="5B632E10" w:rsidR="00AE0354" w:rsidRPr="00F57ED4" w:rsidRDefault="00B85876" w:rsidP="00F57ED4">
      <w:pPr>
        <w:pStyle w:val="Caption"/>
        <w:rPr>
          <w:lang w:val="en-US"/>
        </w:rPr>
      </w:pPr>
      <w:bookmarkStart w:id="6" w:name="_Ref181882627"/>
      <w:r w:rsidRPr="00F57ED4">
        <w:t xml:space="preserve">Figure </w:t>
      </w:r>
      <w:r w:rsidRPr="00F57ED4">
        <w:fldChar w:fldCharType="begin"/>
      </w:r>
      <w:r w:rsidRPr="00F57ED4">
        <w:instrText xml:space="preserve"> SEQ Figure \* ARABIC </w:instrText>
      </w:r>
      <w:r w:rsidRPr="00F57ED4">
        <w:fldChar w:fldCharType="separate"/>
      </w:r>
      <w:r w:rsidRPr="00F57ED4">
        <w:rPr>
          <w:noProof/>
        </w:rPr>
        <w:t>2</w:t>
      </w:r>
      <w:r w:rsidRPr="00F57ED4">
        <w:fldChar w:fldCharType="end"/>
      </w:r>
      <w:bookmarkEnd w:id="6"/>
      <w:r w:rsidRPr="00F57ED4">
        <w:t xml:space="preserve"> : </w:t>
      </w:r>
      <w:r w:rsidRPr="00F57ED4">
        <w:t xml:space="preserve">Throughput curves for 8T6R with 4 and 6 Layer in </w:t>
      </w:r>
      <w:r w:rsidRPr="00F57ED4">
        <w:t>TDLA 30-10</w:t>
      </w:r>
      <w:r w:rsidRPr="00F57ED4">
        <w:t>.</w:t>
      </w:r>
    </w:p>
    <w:p w14:paraId="7E0B991E" w14:textId="77777777" w:rsidR="00AE0354" w:rsidRPr="00F57ED4" w:rsidRDefault="00AE0354" w:rsidP="00F57ED4">
      <w:pPr>
        <w:rPr>
          <w:lang w:val="en-US"/>
        </w:rPr>
      </w:pPr>
    </w:p>
    <w:p w14:paraId="36E3005E" w14:textId="77777777" w:rsidR="00AE0354" w:rsidRPr="00F57ED4" w:rsidRDefault="00AE0354" w:rsidP="00F57ED4">
      <w:pPr>
        <w:rPr>
          <w:lang w:val="en-US"/>
        </w:rPr>
      </w:pPr>
    </w:p>
    <w:p w14:paraId="5375AD6F" w14:textId="77777777" w:rsidR="00CD7492" w:rsidRPr="00F57ED4" w:rsidRDefault="00CD7492" w:rsidP="00F57ED4">
      <w:pPr>
        <w:pStyle w:val="RAN4H1"/>
        <w:rPr>
          <w:lang w:val="en-US"/>
        </w:rPr>
      </w:pPr>
      <w:bookmarkStart w:id="7" w:name="_Toc116995848"/>
      <w:r w:rsidRPr="00F57ED4">
        <w:rPr>
          <w:lang w:val="en-US"/>
        </w:rPr>
        <w:t>Conclusion</w:t>
      </w:r>
      <w:bookmarkEnd w:id="7"/>
    </w:p>
    <w:p w14:paraId="648B4D72" w14:textId="102B4D61" w:rsidR="00381F95" w:rsidRPr="00F57ED4" w:rsidRDefault="00381F95" w:rsidP="00F57ED4">
      <w:pPr>
        <w:rPr>
          <w:lang w:val="en-US"/>
        </w:rPr>
      </w:pPr>
      <w:r w:rsidRPr="00F57ED4">
        <w:rPr>
          <w:lang w:val="en-US"/>
        </w:rPr>
        <w:t xml:space="preserve">The paper </w:t>
      </w:r>
      <w:r w:rsidR="00CA73BA" w:rsidRPr="00F57ED4">
        <w:rPr>
          <w:lang w:val="en-US"/>
        </w:rPr>
        <w:t xml:space="preserve">presents simulations to support the discussions in </w:t>
      </w:r>
      <w:r w:rsidR="00B85876" w:rsidRPr="00F57ED4">
        <w:rPr>
          <w:lang w:val="en-US"/>
        </w:rPr>
        <w:t>R4-2417559</w:t>
      </w:r>
      <w:r w:rsidR="00CA73BA" w:rsidRPr="00F57ED4">
        <w:rPr>
          <w:lang w:val="en-US"/>
        </w:rPr>
        <w:t>, no observations nor proposals are made.</w:t>
      </w:r>
    </w:p>
    <w:p w14:paraId="34578CC6" w14:textId="39072080" w:rsidR="00847264" w:rsidRPr="00F57ED4" w:rsidRDefault="00847264" w:rsidP="00F57ED4">
      <w:pPr>
        <w:rPr>
          <w:lang w:val="en-US"/>
        </w:rPr>
      </w:pPr>
      <w:bookmarkStart w:id="8" w:name="_Toc116995849"/>
    </w:p>
    <w:p w14:paraId="1DC04EAA" w14:textId="77777777" w:rsidR="003B659E" w:rsidRPr="00F57ED4" w:rsidRDefault="003B659E" w:rsidP="00F57ED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F57ED4">
        <w:rPr>
          <w:lang w:val="en-US"/>
        </w:rPr>
        <w:t>References</w:t>
      </w:r>
      <w:bookmarkEnd w:id="8"/>
    </w:p>
    <w:p w14:paraId="75969537" w14:textId="392141DC" w:rsidR="00E82B94" w:rsidRPr="00F57ED4" w:rsidRDefault="007E139E" w:rsidP="00F57ED4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9" w:name="_Ref114500673"/>
      <w:bookmarkStart w:id="10" w:name="_Ref173829981"/>
      <w:bookmarkStart w:id="11" w:name="_Ref181881739"/>
      <w:bookmarkEnd w:id="9"/>
      <w:r w:rsidRPr="00F57ED4">
        <w:rPr>
          <w:lang w:val="en-US"/>
        </w:rPr>
        <w:t>R4-241</w:t>
      </w:r>
      <w:r w:rsidR="00AA13DD" w:rsidRPr="00F57ED4">
        <w:rPr>
          <w:lang w:val="en-US"/>
        </w:rPr>
        <w:t>7095</w:t>
      </w:r>
      <w:r w:rsidR="00F248DA" w:rsidRPr="00F57ED4">
        <w:rPr>
          <w:lang w:val="en-US"/>
        </w:rPr>
        <w:t>,</w:t>
      </w:r>
      <w:r w:rsidRPr="00F57ED4">
        <w:rPr>
          <w:lang w:val="en-US"/>
        </w:rPr>
        <w:t xml:space="preserve"> </w:t>
      </w:r>
      <w:r w:rsidR="00F248DA" w:rsidRPr="00F57ED4">
        <w:rPr>
          <w:lang w:val="en-US"/>
        </w:rPr>
        <w:t>“</w:t>
      </w:r>
      <w:r w:rsidRPr="00F57ED4">
        <w:rPr>
          <w:lang w:val="en-US"/>
        </w:rPr>
        <w:t>WF on requirements for 6Rx</w:t>
      </w:r>
      <w:bookmarkEnd w:id="10"/>
      <w:r w:rsidR="00F248DA" w:rsidRPr="00F57ED4">
        <w:rPr>
          <w:lang w:val="en-US"/>
        </w:rPr>
        <w:t>”, AT&amp;T, RAN4#</w:t>
      </w:r>
      <w:r w:rsidR="00281336" w:rsidRPr="00F57ED4">
        <w:rPr>
          <w:lang w:val="en-US"/>
        </w:rPr>
        <w:t>112</w:t>
      </w:r>
      <w:r w:rsidR="00AA13DD" w:rsidRPr="00F57ED4">
        <w:rPr>
          <w:lang w:val="en-US"/>
        </w:rPr>
        <w:t>-bis</w:t>
      </w:r>
      <w:r w:rsidR="00281336" w:rsidRPr="00F57ED4">
        <w:rPr>
          <w:lang w:val="en-US"/>
        </w:rPr>
        <w:t xml:space="preserve">, </w:t>
      </w:r>
      <w:r w:rsidR="00AA13DD" w:rsidRPr="00F57ED4">
        <w:rPr>
          <w:lang w:val="en-US"/>
        </w:rPr>
        <w:t>Hefei</w:t>
      </w:r>
      <w:r w:rsidR="00F248DA" w:rsidRPr="00F57ED4">
        <w:rPr>
          <w:lang w:val="en-US"/>
        </w:rPr>
        <w:t xml:space="preserve">, </w:t>
      </w:r>
      <w:proofErr w:type="gramStart"/>
      <w:r w:rsidR="00AA13DD" w:rsidRPr="00F57ED4">
        <w:rPr>
          <w:lang w:val="en-US"/>
        </w:rPr>
        <w:t xml:space="preserve">October  </w:t>
      </w:r>
      <w:r w:rsidR="00F248DA" w:rsidRPr="00F57ED4">
        <w:rPr>
          <w:lang w:val="en-US"/>
        </w:rPr>
        <w:t>2024</w:t>
      </w:r>
      <w:bookmarkEnd w:id="11"/>
      <w:proofErr w:type="gramEnd"/>
    </w:p>
    <w:p w14:paraId="748D3F19" w14:textId="19A19733" w:rsidR="00A50E3A" w:rsidRPr="00F57ED4" w:rsidRDefault="00A50E3A" w:rsidP="00F57ED4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2" w:name="_Ref173845837"/>
      <w:r w:rsidRPr="00F57ED4">
        <w:rPr>
          <w:lang w:val="en-US"/>
        </w:rPr>
        <w:t>RP-241656</w:t>
      </w:r>
      <w:r w:rsidR="00F248DA" w:rsidRPr="00F57ED4">
        <w:rPr>
          <w:lang w:val="en-US"/>
        </w:rPr>
        <w:t>,</w:t>
      </w:r>
      <w:r w:rsidRPr="00F57ED4">
        <w:rPr>
          <w:lang w:val="en-US"/>
        </w:rPr>
        <w:t xml:space="preserve"> </w:t>
      </w:r>
      <w:bookmarkEnd w:id="12"/>
      <w:r w:rsidR="00CD64B9" w:rsidRPr="00F57ED4">
        <w:rPr>
          <w:lang w:val="en-US"/>
        </w:rPr>
        <w:t>“New WID: UE RF enhancements for NR FR1/FR2 and EN-DC, Phase 4”, Huawei, RAN#104 Shanghai, China, June 2024</w:t>
      </w:r>
    </w:p>
    <w:p w14:paraId="55A17EAE" w14:textId="77777777" w:rsidR="00E43BF9" w:rsidRPr="00614DD8" w:rsidRDefault="00E43BF9" w:rsidP="00F57ED4">
      <w:pPr>
        <w:ind w:right="-22"/>
        <w:rPr>
          <w:lang w:val="en-US"/>
        </w:rPr>
      </w:pP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121065" w14:textId="77777777" w:rsidR="00A966DD" w:rsidRDefault="00A966DD" w:rsidP="00001C9B">
      <w:pPr>
        <w:spacing w:after="0" w:line="240" w:lineRule="auto"/>
      </w:pPr>
      <w:r>
        <w:separator/>
      </w:r>
    </w:p>
  </w:endnote>
  <w:endnote w:type="continuationSeparator" w:id="0">
    <w:p w14:paraId="673CCB66" w14:textId="77777777" w:rsidR="00A966DD" w:rsidRDefault="00A966DD" w:rsidP="00001C9B">
      <w:pPr>
        <w:spacing w:after="0" w:line="240" w:lineRule="auto"/>
      </w:pPr>
      <w:r>
        <w:continuationSeparator/>
      </w:r>
    </w:p>
  </w:endnote>
  <w:endnote w:type="continuationNotice" w:id="1">
    <w:p w14:paraId="0A01DDDB" w14:textId="77777777" w:rsidR="00A966DD" w:rsidRDefault="00A966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A814A2" w14:textId="77777777" w:rsidR="00A966DD" w:rsidRDefault="00A966DD" w:rsidP="00001C9B">
      <w:pPr>
        <w:spacing w:after="0" w:line="240" w:lineRule="auto"/>
      </w:pPr>
      <w:r>
        <w:separator/>
      </w:r>
    </w:p>
  </w:footnote>
  <w:footnote w:type="continuationSeparator" w:id="0">
    <w:p w14:paraId="75A02CAD" w14:textId="77777777" w:rsidR="00A966DD" w:rsidRDefault="00A966DD" w:rsidP="00001C9B">
      <w:pPr>
        <w:spacing w:after="0" w:line="240" w:lineRule="auto"/>
      </w:pPr>
      <w:r>
        <w:continuationSeparator/>
      </w:r>
    </w:p>
  </w:footnote>
  <w:footnote w:type="continuationNotice" w:id="1">
    <w:p w14:paraId="2BF0684E" w14:textId="77777777" w:rsidR="00A966DD" w:rsidRDefault="00A966D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A2D55"/>
    <w:multiLevelType w:val="hybridMultilevel"/>
    <w:tmpl w:val="96FE1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5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38867120">
    <w:abstractNumId w:val="2"/>
  </w:num>
  <w:num w:numId="28" w16cid:durableId="13935790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C9B"/>
    <w:rsid w:val="000025B0"/>
    <w:rsid w:val="000040DC"/>
    <w:rsid w:val="000100B9"/>
    <w:rsid w:val="00011784"/>
    <w:rsid w:val="000151EF"/>
    <w:rsid w:val="000172DD"/>
    <w:rsid w:val="00017945"/>
    <w:rsid w:val="000239F5"/>
    <w:rsid w:val="00034924"/>
    <w:rsid w:val="00036A6A"/>
    <w:rsid w:val="00042643"/>
    <w:rsid w:val="00046FEE"/>
    <w:rsid w:val="0005070F"/>
    <w:rsid w:val="00053050"/>
    <w:rsid w:val="00060F89"/>
    <w:rsid w:val="00072CCA"/>
    <w:rsid w:val="00077F9C"/>
    <w:rsid w:val="00080288"/>
    <w:rsid w:val="00080A36"/>
    <w:rsid w:val="000832DF"/>
    <w:rsid w:val="00083A53"/>
    <w:rsid w:val="000841E4"/>
    <w:rsid w:val="0008612A"/>
    <w:rsid w:val="00090E18"/>
    <w:rsid w:val="00096880"/>
    <w:rsid w:val="0009701F"/>
    <w:rsid w:val="000A10BC"/>
    <w:rsid w:val="000A581D"/>
    <w:rsid w:val="000A7F53"/>
    <w:rsid w:val="000B0056"/>
    <w:rsid w:val="000B792D"/>
    <w:rsid w:val="000C03A0"/>
    <w:rsid w:val="000C3C7B"/>
    <w:rsid w:val="000D0F93"/>
    <w:rsid w:val="000E016A"/>
    <w:rsid w:val="000E24F1"/>
    <w:rsid w:val="000E65DC"/>
    <w:rsid w:val="000E7AA5"/>
    <w:rsid w:val="000E7E75"/>
    <w:rsid w:val="000F0ACE"/>
    <w:rsid w:val="000F17A7"/>
    <w:rsid w:val="000F6FA7"/>
    <w:rsid w:val="00106416"/>
    <w:rsid w:val="00110481"/>
    <w:rsid w:val="001127C9"/>
    <w:rsid w:val="00114498"/>
    <w:rsid w:val="00115B88"/>
    <w:rsid w:val="001177BD"/>
    <w:rsid w:val="00123738"/>
    <w:rsid w:val="001259EA"/>
    <w:rsid w:val="0012636A"/>
    <w:rsid w:val="00132F6A"/>
    <w:rsid w:val="00133913"/>
    <w:rsid w:val="00140221"/>
    <w:rsid w:val="001422EC"/>
    <w:rsid w:val="0015365C"/>
    <w:rsid w:val="001642FC"/>
    <w:rsid w:val="0016496B"/>
    <w:rsid w:val="00165027"/>
    <w:rsid w:val="00166032"/>
    <w:rsid w:val="00170DB1"/>
    <w:rsid w:val="00173277"/>
    <w:rsid w:val="00174154"/>
    <w:rsid w:val="001743E2"/>
    <w:rsid w:val="001745F8"/>
    <w:rsid w:val="0017469B"/>
    <w:rsid w:val="00181EC5"/>
    <w:rsid w:val="0018204C"/>
    <w:rsid w:val="001826BE"/>
    <w:rsid w:val="001838CF"/>
    <w:rsid w:val="00184FA0"/>
    <w:rsid w:val="001868EE"/>
    <w:rsid w:val="00192305"/>
    <w:rsid w:val="00196F79"/>
    <w:rsid w:val="001A017E"/>
    <w:rsid w:val="001A2FB4"/>
    <w:rsid w:val="001A375D"/>
    <w:rsid w:val="001A399F"/>
    <w:rsid w:val="001A3BA4"/>
    <w:rsid w:val="001A6D1F"/>
    <w:rsid w:val="001B1623"/>
    <w:rsid w:val="001B1EA8"/>
    <w:rsid w:val="001B3D5A"/>
    <w:rsid w:val="001B4D35"/>
    <w:rsid w:val="001B724B"/>
    <w:rsid w:val="001B7AF5"/>
    <w:rsid w:val="001D279C"/>
    <w:rsid w:val="001D71AF"/>
    <w:rsid w:val="001D7CDC"/>
    <w:rsid w:val="001E2806"/>
    <w:rsid w:val="001E30F6"/>
    <w:rsid w:val="001E3627"/>
    <w:rsid w:val="001E397A"/>
    <w:rsid w:val="001F15FB"/>
    <w:rsid w:val="001F2259"/>
    <w:rsid w:val="001F5B4F"/>
    <w:rsid w:val="0020589F"/>
    <w:rsid w:val="00213E37"/>
    <w:rsid w:val="00217544"/>
    <w:rsid w:val="00217EE5"/>
    <w:rsid w:val="0022393B"/>
    <w:rsid w:val="00225004"/>
    <w:rsid w:val="00225588"/>
    <w:rsid w:val="00231AD9"/>
    <w:rsid w:val="00234149"/>
    <w:rsid w:val="00235F5C"/>
    <w:rsid w:val="00236B07"/>
    <w:rsid w:val="00241E33"/>
    <w:rsid w:val="0024297D"/>
    <w:rsid w:val="00243DD8"/>
    <w:rsid w:val="002446DD"/>
    <w:rsid w:val="00245533"/>
    <w:rsid w:val="00252A7C"/>
    <w:rsid w:val="00257FA3"/>
    <w:rsid w:val="002610D4"/>
    <w:rsid w:val="00267755"/>
    <w:rsid w:val="00270C31"/>
    <w:rsid w:val="00277A7E"/>
    <w:rsid w:val="00277B56"/>
    <w:rsid w:val="00281149"/>
    <w:rsid w:val="00281336"/>
    <w:rsid w:val="00282A74"/>
    <w:rsid w:val="002849D4"/>
    <w:rsid w:val="00287520"/>
    <w:rsid w:val="00292B47"/>
    <w:rsid w:val="00294896"/>
    <w:rsid w:val="00295375"/>
    <w:rsid w:val="002A1153"/>
    <w:rsid w:val="002A19F5"/>
    <w:rsid w:val="002A49F7"/>
    <w:rsid w:val="002B4922"/>
    <w:rsid w:val="002B5BFA"/>
    <w:rsid w:val="002B69F3"/>
    <w:rsid w:val="002C22C3"/>
    <w:rsid w:val="002C2D19"/>
    <w:rsid w:val="002C6D7C"/>
    <w:rsid w:val="002D10FA"/>
    <w:rsid w:val="002D23D1"/>
    <w:rsid w:val="002D4C55"/>
    <w:rsid w:val="002E4706"/>
    <w:rsid w:val="002E6DED"/>
    <w:rsid w:val="002F1E48"/>
    <w:rsid w:val="00300956"/>
    <w:rsid w:val="00304FBC"/>
    <w:rsid w:val="00311E99"/>
    <w:rsid w:val="003130B2"/>
    <w:rsid w:val="00315291"/>
    <w:rsid w:val="00317187"/>
    <w:rsid w:val="00323D4C"/>
    <w:rsid w:val="003241F5"/>
    <w:rsid w:val="0032499A"/>
    <w:rsid w:val="00324D30"/>
    <w:rsid w:val="003341F7"/>
    <w:rsid w:val="00347FEC"/>
    <w:rsid w:val="003509DF"/>
    <w:rsid w:val="003531A2"/>
    <w:rsid w:val="00353498"/>
    <w:rsid w:val="003552C0"/>
    <w:rsid w:val="003554AE"/>
    <w:rsid w:val="00356F45"/>
    <w:rsid w:val="00366B74"/>
    <w:rsid w:val="00366C5C"/>
    <w:rsid w:val="00367306"/>
    <w:rsid w:val="003718BE"/>
    <w:rsid w:val="003734A5"/>
    <w:rsid w:val="00375172"/>
    <w:rsid w:val="00381F95"/>
    <w:rsid w:val="00394690"/>
    <w:rsid w:val="00396CD6"/>
    <w:rsid w:val="003A2129"/>
    <w:rsid w:val="003A3880"/>
    <w:rsid w:val="003A710A"/>
    <w:rsid w:val="003B659E"/>
    <w:rsid w:val="003C148A"/>
    <w:rsid w:val="003C275E"/>
    <w:rsid w:val="003C4FDE"/>
    <w:rsid w:val="003C6623"/>
    <w:rsid w:val="003D524B"/>
    <w:rsid w:val="003D7EA0"/>
    <w:rsid w:val="003E52A2"/>
    <w:rsid w:val="003E58DF"/>
    <w:rsid w:val="003E5E79"/>
    <w:rsid w:val="003F39CD"/>
    <w:rsid w:val="003F3E97"/>
    <w:rsid w:val="00400370"/>
    <w:rsid w:val="00404C4C"/>
    <w:rsid w:val="004114EF"/>
    <w:rsid w:val="00414213"/>
    <w:rsid w:val="0041423F"/>
    <w:rsid w:val="00414C9B"/>
    <w:rsid w:val="00414F81"/>
    <w:rsid w:val="00420E4A"/>
    <w:rsid w:val="00421AC2"/>
    <w:rsid w:val="00422912"/>
    <w:rsid w:val="004258A0"/>
    <w:rsid w:val="00436A0F"/>
    <w:rsid w:val="00437150"/>
    <w:rsid w:val="0043750A"/>
    <w:rsid w:val="00447577"/>
    <w:rsid w:val="00453DFA"/>
    <w:rsid w:val="00462DC4"/>
    <w:rsid w:val="004652C9"/>
    <w:rsid w:val="00465E45"/>
    <w:rsid w:val="004672D1"/>
    <w:rsid w:val="0047145C"/>
    <w:rsid w:val="004717BF"/>
    <w:rsid w:val="0047303D"/>
    <w:rsid w:val="004732E9"/>
    <w:rsid w:val="00474BA6"/>
    <w:rsid w:val="00475CA0"/>
    <w:rsid w:val="00484937"/>
    <w:rsid w:val="004854BB"/>
    <w:rsid w:val="00485523"/>
    <w:rsid w:val="00485ECB"/>
    <w:rsid w:val="004919B1"/>
    <w:rsid w:val="00494493"/>
    <w:rsid w:val="00496606"/>
    <w:rsid w:val="004975BF"/>
    <w:rsid w:val="004B1146"/>
    <w:rsid w:val="004C450C"/>
    <w:rsid w:val="004C5343"/>
    <w:rsid w:val="004D4A40"/>
    <w:rsid w:val="004D56D6"/>
    <w:rsid w:val="004D7D10"/>
    <w:rsid w:val="004E0E5A"/>
    <w:rsid w:val="004E3CA2"/>
    <w:rsid w:val="004E5E66"/>
    <w:rsid w:val="004E6652"/>
    <w:rsid w:val="004E7ADB"/>
    <w:rsid w:val="004F1E74"/>
    <w:rsid w:val="004F4AB8"/>
    <w:rsid w:val="00503B4D"/>
    <w:rsid w:val="00504EE9"/>
    <w:rsid w:val="00510619"/>
    <w:rsid w:val="00514E4F"/>
    <w:rsid w:val="00521576"/>
    <w:rsid w:val="005250E6"/>
    <w:rsid w:val="00531966"/>
    <w:rsid w:val="00536C6D"/>
    <w:rsid w:val="00540435"/>
    <w:rsid w:val="005413A8"/>
    <w:rsid w:val="00542D23"/>
    <w:rsid w:val="00543D9B"/>
    <w:rsid w:val="005442ED"/>
    <w:rsid w:val="0054442C"/>
    <w:rsid w:val="00550285"/>
    <w:rsid w:val="00553DA8"/>
    <w:rsid w:val="005546EA"/>
    <w:rsid w:val="00554EC4"/>
    <w:rsid w:val="00555940"/>
    <w:rsid w:val="00556EC6"/>
    <w:rsid w:val="00562492"/>
    <w:rsid w:val="00564FAF"/>
    <w:rsid w:val="005662B2"/>
    <w:rsid w:val="0056752D"/>
    <w:rsid w:val="00572A20"/>
    <w:rsid w:val="005836F8"/>
    <w:rsid w:val="00583E06"/>
    <w:rsid w:val="005918FA"/>
    <w:rsid w:val="00592A86"/>
    <w:rsid w:val="00594241"/>
    <w:rsid w:val="005A2688"/>
    <w:rsid w:val="005B3029"/>
    <w:rsid w:val="005B4801"/>
    <w:rsid w:val="005B637F"/>
    <w:rsid w:val="005B736A"/>
    <w:rsid w:val="005C15E3"/>
    <w:rsid w:val="005C23A4"/>
    <w:rsid w:val="005C58EF"/>
    <w:rsid w:val="005C6B68"/>
    <w:rsid w:val="005D1CDF"/>
    <w:rsid w:val="005D2BB7"/>
    <w:rsid w:val="005D3E32"/>
    <w:rsid w:val="005D6BAE"/>
    <w:rsid w:val="005D6FFE"/>
    <w:rsid w:val="005E4CC1"/>
    <w:rsid w:val="005E61A8"/>
    <w:rsid w:val="005E7EA9"/>
    <w:rsid w:val="005F6419"/>
    <w:rsid w:val="005F7026"/>
    <w:rsid w:val="00601C34"/>
    <w:rsid w:val="00601D6E"/>
    <w:rsid w:val="0060301D"/>
    <w:rsid w:val="0060543D"/>
    <w:rsid w:val="006104DD"/>
    <w:rsid w:val="00610687"/>
    <w:rsid w:val="006130B5"/>
    <w:rsid w:val="00614DD8"/>
    <w:rsid w:val="00615577"/>
    <w:rsid w:val="00617400"/>
    <w:rsid w:val="006212E7"/>
    <w:rsid w:val="006261F9"/>
    <w:rsid w:val="006318B8"/>
    <w:rsid w:val="00632D29"/>
    <w:rsid w:val="00637016"/>
    <w:rsid w:val="00637910"/>
    <w:rsid w:val="006404E7"/>
    <w:rsid w:val="00644D07"/>
    <w:rsid w:val="00644F54"/>
    <w:rsid w:val="00646EC9"/>
    <w:rsid w:val="0065235B"/>
    <w:rsid w:val="00661221"/>
    <w:rsid w:val="006639C9"/>
    <w:rsid w:val="00664928"/>
    <w:rsid w:val="00664950"/>
    <w:rsid w:val="0066736F"/>
    <w:rsid w:val="00674713"/>
    <w:rsid w:val="00677C8A"/>
    <w:rsid w:val="00680A2C"/>
    <w:rsid w:val="00683220"/>
    <w:rsid w:val="00686DE0"/>
    <w:rsid w:val="00687FA0"/>
    <w:rsid w:val="0069183F"/>
    <w:rsid w:val="006920D0"/>
    <w:rsid w:val="0069569F"/>
    <w:rsid w:val="006A0C08"/>
    <w:rsid w:val="006A3C11"/>
    <w:rsid w:val="006A4360"/>
    <w:rsid w:val="006A7CC4"/>
    <w:rsid w:val="006B7010"/>
    <w:rsid w:val="006C1372"/>
    <w:rsid w:val="006C1E35"/>
    <w:rsid w:val="006C3095"/>
    <w:rsid w:val="006C531D"/>
    <w:rsid w:val="006C569D"/>
    <w:rsid w:val="006D431A"/>
    <w:rsid w:val="006D69E5"/>
    <w:rsid w:val="006D774A"/>
    <w:rsid w:val="006E1151"/>
    <w:rsid w:val="006E216D"/>
    <w:rsid w:val="006E6311"/>
    <w:rsid w:val="006E6C06"/>
    <w:rsid w:val="006F5DFF"/>
    <w:rsid w:val="00706ACE"/>
    <w:rsid w:val="007145FF"/>
    <w:rsid w:val="00715B2A"/>
    <w:rsid w:val="00725779"/>
    <w:rsid w:val="00731DEF"/>
    <w:rsid w:val="00733B21"/>
    <w:rsid w:val="007450F1"/>
    <w:rsid w:val="00746450"/>
    <w:rsid w:val="00751515"/>
    <w:rsid w:val="007532ED"/>
    <w:rsid w:val="007626B7"/>
    <w:rsid w:val="00765179"/>
    <w:rsid w:val="0078212B"/>
    <w:rsid w:val="00784DF6"/>
    <w:rsid w:val="00785232"/>
    <w:rsid w:val="007936D6"/>
    <w:rsid w:val="007B1524"/>
    <w:rsid w:val="007B186C"/>
    <w:rsid w:val="007B3940"/>
    <w:rsid w:val="007B702D"/>
    <w:rsid w:val="007B792A"/>
    <w:rsid w:val="007C0185"/>
    <w:rsid w:val="007C01FF"/>
    <w:rsid w:val="007C1696"/>
    <w:rsid w:val="007C2139"/>
    <w:rsid w:val="007C2F2A"/>
    <w:rsid w:val="007C33B7"/>
    <w:rsid w:val="007C34D3"/>
    <w:rsid w:val="007C3ED0"/>
    <w:rsid w:val="007C4501"/>
    <w:rsid w:val="007C48C4"/>
    <w:rsid w:val="007C5971"/>
    <w:rsid w:val="007C5F0F"/>
    <w:rsid w:val="007D1D11"/>
    <w:rsid w:val="007E139E"/>
    <w:rsid w:val="007E1F23"/>
    <w:rsid w:val="007E42DC"/>
    <w:rsid w:val="007E46B4"/>
    <w:rsid w:val="007E6A1F"/>
    <w:rsid w:val="007E7E23"/>
    <w:rsid w:val="007F20F9"/>
    <w:rsid w:val="007F3CEB"/>
    <w:rsid w:val="007F54B9"/>
    <w:rsid w:val="007F57EB"/>
    <w:rsid w:val="00806A76"/>
    <w:rsid w:val="00811C9D"/>
    <w:rsid w:val="00811CAE"/>
    <w:rsid w:val="00816449"/>
    <w:rsid w:val="00816C80"/>
    <w:rsid w:val="0081797B"/>
    <w:rsid w:val="00821045"/>
    <w:rsid w:val="0082250F"/>
    <w:rsid w:val="0082277A"/>
    <w:rsid w:val="00822F50"/>
    <w:rsid w:val="00841BCD"/>
    <w:rsid w:val="00846407"/>
    <w:rsid w:val="00847264"/>
    <w:rsid w:val="00851A8E"/>
    <w:rsid w:val="0085365B"/>
    <w:rsid w:val="0086061D"/>
    <w:rsid w:val="00860CCF"/>
    <w:rsid w:val="00862845"/>
    <w:rsid w:val="00871594"/>
    <w:rsid w:val="00874F1E"/>
    <w:rsid w:val="00881523"/>
    <w:rsid w:val="0088159F"/>
    <w:rsid w:val="008826C1"/>
    <w:rsid w:val="00883DFD"/>
    <w:rsid w:val="00885E24"/>
    <w:rsid w:val="0088711E"/>
    <w:rsid w:val="00891945"/>
    <w:rsid w:val="00891C12"/>
    <w:rsid w:val="00891FE6"/>
    <w:rsid w:val="0089210C"/>
    <w:rsid w:val="00893D2E"/>
    <w:rsid w:val="00895562"/>
    <w:rsid w:val="00895F01"/>
    <w:rsid w:val="008A1BF7"/>
    <w:rsid w:val="008A5B0E"/>
    <w:rsid w:val="008B0961"/>
    <w:rsid w:val="008B31F6"/>
    <w:rsid w:val="008C0CCC"/>
    <w:rsid w:val="008C1BC0"/>
    <w:rsid w:val="008C39F7"/>
    <w:rsid w:val="008D20F7"/>
    <w:rsid w:val="008D2BE8"/>
    <w:rsid w:val="008E0AA9"/>
    <w:rsid w:val="008E7ED0"/>
    <w:rsid w:val="0090091A"/>
    <w:rsid w:val="009042BD"/>
    <w:rsid w:val="00904FE4"/>
    <w:rsid w:val="009215AC"/>
    <w:rsid w:val="00927740"/>
    <w:rsid w:val="00932BBC"/>
    <w:rsid w:val="00932FBF"/>
    <w:rsid w:val="00935A2B"/>
    <w:rsid w:val="0093608F"/>
    <w:rsid w:val="009360B7"/>
    <w:rsid w:val="00936159"/>
    <w:rsid w:val="00957FB5"/>
    <w:rsid w:val="00960072"/>
    <w:rsid w:val="00965CC2"/>
    <w:rsid w:val="00975D39"/>
    <w:rsid w:val="00977E1D"/>
    <w:rsid w:val="0098345C"/>
    <w:rsid w:val="0098515C"/>
    <w:rsid w:val="00991C9D"/>
    <w:rsid w:val="00992F22"/>
    <w:rsid w:val="00995586"/>
    <w:rsid w:val="00995BD6"/>
    <w:rsid w:val="009A3E73"/>
    <w:rsid w:val="009A778E"/>
    <w:rsid w:val="009B0573"/>
    <w:rsid w:val="009B7B4B"/>
    <w:rsid w:val="009B7C21"/>
    <w:rsid w:val="009C0092"/>
    <w:rsid w:val="009C0550"/>
    <w:rsid w:val="009C1613"/>
    <w:rsid w:val="009C5A05"/>
    <w:rsid w:val="009D0581"/>
    <w:rsid w:val="009D1C2D"/>
    <w:rsid w:val="009D2BCD"/>
    <w:rsid w:val="009D48DD"/>
    <w:rsid w:val="009D686D"/>
    <w:rsid w:val="009D7439"/>
    <w:rsid w:val="009E1DEB"/>
    <w:rsid w:val="009E45FC"/>
    <w:rsid w:val="009E4E6E"/>
    <w:rsid w:val="009E780C"/>
    <w:rsid w:val="009F3C4C"/>
    <w:rsid w:val="00A04992"/>
    <w:rsid w:val="00A07AF4"/>
    <w:rsid w:val="00A11D0E"/>
    <w:rsid w:val="00A13D02"/>
    <w:rsid w:val="00A147AA"/>
    <w:rsid w:val="00A21D71"/>
    <w:rsid w:val="00A228B1"/>
    <w:rsid w:val="00A22B78"/>
    <w:rsid w:val="00A246F7"/>
    <w:rsid w:val="00A25AE5"/>
    <w:rsid w:val="00A26442"/>
    <w:rsid w:val="00A37002"/>
    <w:rsid w:val="00A4355E"/>
    <w:rsid w:val="00A50E3A"/>
    <w:rsid w:val="00A51EB0"/>
    <w:rsid w:val="00A520D9"/>
    <w:rsid w:val="00A556C5"/>
    <w:rsid w:val="00A56397"/>
    <w:rsid w:val="00A60384"/>
    <w:rsid w:val="00A648D4"/>
    <w:rsid w:val="00A64DA0"/>
    <w:rsid w:val="00A65F55"/>
    <w:rsid w:val="00A708C0"/>
    <w:rsid w:val="00A708E9"/>
    <w:rsid w:val="00A7237B"/>
    <w:rsid w:val="00A8014A"/>
    <w:rsid w:val="00A82C4C"/>
    <w:rsid w:val="00A92BCD"/>
    <w:rsid w:val="00A94A64"/>
    <w:rsid w:val="00A94C44"/>
    <w:rsid w:val="00A966DD"/>
    <w:rsid w:val="00AA13DD"/>
    <w:rsid w:val="00AA1B0E"/>
    <w:rsid w:val="00AA2D91"/>
    <w:rsid w:val="00AA47B6"/>
    <w:rsid w:val="00AC0D78"/>
    <w:rsid w:val="00AC163B"/>
    <w:rsid w:val="00AC5CA7"/>
    <w:rsid w:val="00AC6058"/>
    <w:rsid w:val="00AC7BFC"/>
    <w:rsid w:val="00AD16EA"/>
    <w:rsid w:val="00AD4D7E"/>
    <w:rsid w:val="00AD5C00"/>
    <w:rsid w:val="00AD7450"/>
    <w:rsid w:val="00AD7A45"/>
    <w:rsid w:val="00AE0354"/>
    <w:rsid w:val="00AE2BA5"/>
    <w:rsid w:val="00AE459A"/>
    <w:rsid w:val="00AE56B1"/>
    <w:rsid w:val="00AE6D09"/>
    <w:rsid w:val="00AE7D65"/>
    <w:rsid w:val="00AF7A7C"/>
    <w:rsid w:val="00B00B7A"/>
    <w:rsid w:val="00B02070"/>
    <w:rsid w:val="00B06FBD"/>
    <w:rsid w:val="00B10C68"/>
    <w:rsid w:val="00B14E5A"/>
    <w:rsid w:val="00B16344"/>
    <w:rsid w:val="00B2400C"/>
    <w:rsid w:val="00B2466D"/>
    <w:rsid w:val="00B25128"/>
    <w:rsid w:val="00B345C6"/>
    <w:rsid w:val="00B408B6"/>
    <w:rsid w:val="00B418E2"/>
    <w:rsid w:val="00B42CFB"/>
    <w:rsid w:val="00B542DA"/>
    <w:rsid w:val="00B55865"/>
    <w:rsid w:val="00B57238"/>
    <w:rsid w:val="00B57B6D"/>
    <w:rsid w:val="00B64254"/>
    <w:rsid w:val="00B66557"/>
    <w:rsid w:val="00B66FAA"/>
    <w:rsid w:val="00B67BD5"/>
    <w:rsid w:val="00B7033E"/>
    <w:rsid w:val="00B73862"/>
    <w:rsid w:val="00B73F43"/>
    <w:rsid w:val="00B75977"/>
    <w:rsid w:val="00B75BBF"/>
    <w:rsid w:val="00B81CDC"/>
    <w:rsid w:val="00B822EF"/>
    <w:rsid w:val="00B846D9"/>
    <w:rsid w:val="00B8518B"/>
    <w:rsid w:val="00B851E9"/>
    <w:rsid w:val="00B85876"/>
    <w:rsid w:val="00B90B1E"/>
    <w:rsid w:val="00BA308C"/>
    <w:rsid w:val="00BA49E6"/>
    <w:rsid w:val="00BA6B66"/>
    <w:rsid w:val="00BA6E48"/>
    <w:rsid w:val="00BB2555"/>
    <w:rsid w:val="00BB48D3"/>
    <w:rsid w:val="00BC14F8"/>
    <w:rsid w:val="00BC2029"/>
    <w:rsid w:val="00BC48ED"/>
    <w:rsid w:val="00BD419D"/>
    <w:rsid w:val="00BD6B83"/>
    <w:rsid w:val="00BD7D0E"/>
    <w:rsid w:val="00BE0AF6"/>
    <w:rsid w:val="00BE1F03"/>
    <w:rsid w:val="00BE4C5B"/>
    <w:rsid w:val="00BE58A7"/>
    <w:rsid w:val="00BF2218"/>
    <w:rsid w:val="00BF3B27"/>
    <w:rsid w:val="00BF5C2A"/>
    <w:rsid w:val="00BF5F87"/>
    <w:rsid w:val="00C0426B"/>
    <w:rsid w:val="00C045DF"/>
    <w:rsid w:val="00C17031"/>
    <w:rsid w:val="00C2451B"/>
    <w:rsid w:val="00C26D43"/>
    <w:rsid w:val="00C27992"/>
    <w:rsid w:val="00C279CB"/>
    <w:rsid w:val="00C35173"/>
    <w:rsid w:val="00C42F35"/>
    <w:rsid w:val="00C46548"/>
    <w:rsid w:val="00C554DD"/>
    <w:rsid w:val="00C56146"/>
    <w:rsid w:val="00C574D5"/>
    <w:rsid w:val="00C62A86"/>
    <w:rsid w:val="00C6701C"/>
    <w:rsid w:val="00C720B0"/>
    <w:rsid w:val="00C72761"/>
    <w:rsid w:val="00C73F32"/>
    <w:rsid w:val="00C76E80"/>
    <w:rsid w:val="00C8247D"/>
    <w:rsid w:val="00C87462"/>
    <w:rsid w:val="00C908F7"/>
    <w:rsid w:val="00CA04BB"/>
    <w:rsid w:val="00CA0A81"/>
    <w:rsid w:val="00CA180C"/>
    <w:rsid w:val="00CA188B"/>
    <w:rsid w:val="00CA2CCE"/>
    <w:rsid w:val="00CA2FF3"/>
    <w:rsid w:val="00CA73BA"/>
    <w:rsid w:val="00CB02C8"/>
    <w:rsid w:val="00CB22B2"/>
    <w:rsid w:val="00CB3EA8"/>
    <w:rsid w:val="00CB741E"/>
    <w:rsid w:val="00CC3EE2"/>
    <w:rsid w:val="00CC7255"/>
    <w:rsid w:val="00CD6089"/>
    <w:rsid w:val="00CD64B9"/>
    <w:rsid w:val="00CD7492"/>
    <w:rsid w:val="00CD7F3A"/>
    <w:rsid w:val="00CE2034"/>
    <w:rsid w:val="00CE3A6B"/>
    <w:rsid w:val="00D00211"/>
    <w:rsid w:val="00D006D1"/>
    <w:rsid w:val="00D025AE"/>
    <w:rsid w:val="00D0359E"/>
    <w:rsid w:val="00D06309"/>
    <w:rsid w:val="00D13275"/>
    <w:rsid w:val="00D276F5"/>
    <w:rsid w:val="00D351EA"/>
    <w:rsid w:val="00D35E46"/>
    <w:rsid w:val="00D40288"/>
    <w:rsid w:val="00D43403"/>
    <w:rsid w:val="00D50A6B"/>
    <w:rsid w:val="00D5270B"/>
    <w:rsid w:val="00D54C12"/>
    <w:rsid w:val="00D55F87"/>
    <w:rsid w:val="00D56022"/>
    <w:rsid w:val="00D56039"/>
    <w:rsid w:val="00D62E71"/>
    <w:rsid w:val="00D6430D"/>
    <w:rsid w:val="00D66188"/>
    <w:rsid w:val="00D72DD5"/>
    <w:rsid w:val="00D731F6"/>
    <w:rsid w:val="00D7345C"/>
    <w:rsid w:val="00D740CA"/>
    <w:rsid w:val="00D742B2"/>
    <w:rsid w:val="00D80863"/>
    <w:rsid w:val="00D85728"/>
    <w:rsid w:val="00D875FE"/>
    <w:rsid w:val="00D9377B"/>
    <w:rsid w:val="00D95481"/>
    <w:rsid w:val="00D95E1E"/>
    <w:rsid w:val="00D97B1D"/>
    <w:rsid w:val="00DA32A7"/>
    <w:rsid w:val="00DA3858"/>
    <w:rsid w:val="00DC24A3"/>
    <w:rsid w:val="00DC7A13"/>
    <w:rsid w:val="00DD0568"/>
    <w:rsid w:val="00DD3B02"/>
    <w:rsid w:val="00DD7A31"/>
    <w:rsid w:val="00DE7064"/>
    <w:rsid w:val="00DF1DBC"/>
    <w:rsid w:val="00DF2997"/>
    <w:rsid w:val="00DF3DAE"/>
    <w:rsid w:val="00E00DD8"/>
    <w:rsid w:val="00E10BC4"/>
    <w:rsid w:val="00E11617"/>
    <w:rsid w:val="00E11BE8"/>
    <w:rsid w:val="00E1415D"/>
    <w:rsid w:val="00E149B3"/>
    <w:rsid w:val="00E213BD"/>
    <w:rsid w:val="00E2520A"/>
    <w:rsid w:val="00E323E9"/>
    <w:rsid w:val="00E32AEF"/>
    <w:rsid w:val="00E32BB4"/>
    <w:rsid w:val="00E32FB6"/>
    <w:rsid w:val="00E332F9"/>
    <w:rsid w:val="00E34018"/>
    <w:rsid w:val="00E358D9"/>
    <w:rsid w:val="00E437D2"/>
    <w:rsid w:val="00E43BF9"/>
    <w:rsid w:val="00E458A5"/>
    <w:rsid w:val="00E47BC6"/>
    <w:rsid w:val="00E50A43"/>
    <w:rsid w:val="00E51930"/>
    <w:rsid w:val="00E541E4"/>
    <w:rsid w:val="00E54827"/>
    <w:rsid w:val="00E55751"/>
    <w:rsid w:val="00E61E7D"/>
    <w:rsid w:val="00E63F58"/>
    <w:rsid w:val="00E6603C"/>
    <w:rsid w:val="00E70C31"/>
    <w:rsid w:val="00E7398E"/>
    <w:rsid w:val="00E75727"/>
    <w:rsid w:val="00E76A75"/>
    <w:rsid w:val="00E8258F"/>
    <w:rsid w:val="00E82B94"/>
    <w:rsid w:val="00E844C1"/>
    <w:rsid w:val="00E91A70"/>
    <w:rsid w:val="00E9285D"/>
    <w:rsid w:val="00E96FC8"/>
    <w:rsid w:val="00EA2311"/>
    <w:rsid w:val="00EB3644"/>
    <w:rsid w:val="00EB4034"/>
    <w:rsid w:val="00EC2D38"/>
    <w:rsid w:val="00EC41AB"/>
    <w:rsid w:val="00EC490E"/>
    <w:rsid w:val="00EC68B7"/>
    <w:rsid w:val="00EC7BC3"/>
    <w:rsid w:val="00ED0E4A"/>
    <w:rsid w:val="00ED3BDF"/>
    <w:rsid w:val="00ED430B"/>
    <w:rsid w:val="00ED65AE"/>
    <w:rsid w:val="00ED7600"/>
    <w:rsid w:val="00EE36C6"/>
    <w:rsid w:val="00EE378E"/>
    <w:rsid w:val="00EE5DB0"/>
    <w:rsid w:val="00EF6073"/>
    <w:rsid w:val="00EF698B"/>
    <w:rsid w:val="00EF72FA"/>
    <w:rsid w:val="00F052FF"/>
    <w:rsid w:val="00F11288"/>
    <w:rsid w:val="00F121FD"/>
    <w:rsid w:val="00F1362C"/>
    <w:rsid w:val="00F2315A"/>
    <w:rsid w:val="00F2332B"/>
    <w:rsid w:val="00F23818"/>
    <w:rsid w:val="00F23C72"/>
    <w:rsid w:val="00F248DA"/>
    <w:rsid w:val="00F32590"/>
    <w:rsid w:val="00F33EC0"/>
    <w:rsid w:val="00F36D55"/>
    <w:rsid w:val="00F40A71"/>
    <w:rsid w:val="00F411FC"/>
    <w:rsid w:val="00F414F1"/>
    <w:rsid w:val="00F508B8"/>
    <w:rsid w:val="00F53E7A"/>
    <w:rsid w:val="00F5507E"/>
    <w:rsid w:val="00F57B73"/>
    <w:rsid w:val="00F57ED4"/>
    <w:rsid w:val="00F652B3"/>
    <w:rsid w:val="00F72CB1"/>
    <w:rsid w:val="00F73F75"/>
    <w:rsid w:val="00F744EE"/>
    <w:rsid w:val="00F8215E"/>
    <w:rsid w:val="00F822A0"/>
    <w:rsid w:val="00F824F5"/>
    <w:rsid w:val="00F86DFA"/>
    <w:rsid w:val="00F871DE"/>
    <w:rsid w:val="00F90FAB"/>
    <w:rsid w:val="00F9374D"/>
    <w:rsid w:val="00F94055"/>
    <w:rsid w:val="00FA1A91"/>
    <w:rsid w:val="00FA37F2"/>
    <w:rsid w:val="00FB3100"/>
    <w:rsid w:val="00FC29B9"/>
    <w:rsid w:val="00FC4C47"/>
    <w:rsid w:val="00FC6FD3"/>
    <w:rsid w:val="00FD3027"/>
    <w:rsid w:val="00FD50AF"/>
    <w:rsid w:val="00FE305C"/>
    <w:rsid w:val="00FE383D"/>
    <w:rsid w:val="00FE7368"/>
    <w:rsid w:val="00FF0301"/>
    <w:rsid w:val="00FF4AA7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C93302B9-C79B-4D21-80A3-0D8C3E061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ECB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cap1 Char,cap2 Char,cap11 Char1,Légende-figure Char1,Légende-figure Char Char,Beschrifubg Char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EB4034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680A2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680A2C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0172DD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rsid w:val="007B394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2">
    <w:name w:val="B2"/>
    <w:basedOn w:val="List2"/>
    <w:rsid w:val="007B394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3">
    <w:name w:val="B3"/>
    <w:basedOn w:val="List3"/>
    <w:rsid w:val="007B394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7B394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B394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B3940"/>
    <w:pPr>
      <w:ind w:left="849" w:hanging="283"/>
      <w:contextualSpacing/>
    </w:pPr>
  </w:style>
  <w:style w:type="character" w:customStyle="1" w:styleId="TALCar">
    <w:name w:val="TAL Car"/>
    <w:link w:val="TAL"/>
    <w:qFormat/>
    <w:locked/>
    <w:rsid w:val="00AE035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AE035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val="en-US"/>
    </w:rPr>
  </w:style>
  <w:style w:type="paragraph" w:customStyle="1" w:styleId="TAH">
    <w:name w:val="TAH"/>
    <w:basedOn w:val="TAC"/>
    <w:link w:val="TAHCar"/>
    <w:rsid w:val="00AE0354"/>
    <w:rPr>
      <w:rFonts w:cs="Times New Roman"/>
      <w:b/>
      <w:szCs w:val="20"/>
      <w:lang w:val="en-GB" w:eastAsia="en-GB"/>
    </w:rPr>
  </w:style>
  <w:style w:type="character" w:customStyle="1" w:styleId="TAHCar">
    <w:name w:val="TAH Car"/>
    <w:link w:val="TAH"/>
    <w:rsid w:val="00AE0354"/>
    <w:rPr>
      <w:rFonts w:ascii="Arial" w:eastAsia="Times New Roman" w:hAnsi="Arial" w:cs="Times New Roman"/>
      <w:b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RBI5PAMIO524-1616901215-30622</_dlc_DocId>
    <HideFromDelve xmlns="71c5aaf6-e6ce-465b-b873-5148d2a4c105">false</HideFromDelve>
    <_dlc_DocIdUrl xmlns="71c5aaf6-e6ce-465b-b873-5148d2a4c105">
      <Url>https://nokia.sharepoint.com/sites/gxp/_layouts/15/DocIdRedir.aspx?ID=RBI5PAMIO524-1616901215-30622</Url>
      <Description>RBI5PAMIO524-1616901215-30622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156543-D41A-42EF-8A91-19A688858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65</TotalTime>
  <Pages>6</Pages>
  <Words>1112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7438</CharactersWithSpaces>
  <SharedDoc>false</SharedDoc>
  <HLinks>
    <vt:vector size="96" baseType="variant">
      <vt:variant>
        <vt:i4>1638463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_Toc174029801</vt:lpwstr>
      </vt:variant>
      <vt:variant>
        <vt:i4>1638463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_Toc174029800</vt:lpwstr>
      </vt:variant>
      <vt:variant>
        <vt:i4>1048624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_Toc174029799</vt:lpwstr>
      </vt:variant>
      <vt:variant>
        <vt:i4>1048624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_Toc174029798</vt:lpwstr>
      </vt:variant>
      <vt:variant>
        <vt:i4>1048624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_Toc174029797</vt:lpwstr>
      </vt:variant>
      <vt:variant>
        <vt:i4>1048624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_Toc174029796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_Toc174029795</vt:lpwstr>
      </vt:variant>
      <vt:variant>
        <vt:i4>1048624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_Toc174029794</vt:lpwstr>
      </vt:variant>
      <vt:variant>
        <vt:i4>1048624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_Toc174029793</vt:lpwstr>
      </vt:variant>
      <vt:variant>
        <vt:i4>1048624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_Toc174029792</vt:lpwstr>
      </vt:variant>
      <vt:variant>
        <vt:i4>1048624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_Toc174029791</vt:lpwstr>
      </vt:variant>
      <vt:variant>
        <vt:i4>1048624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_Toc174029790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_Toc174029789</vt:lpwstr>
      </vt:variant>
      <vt:variant>
        <vt:i4>1114160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_Toc174029788</vt:lpwstr>
      </vt:variant>
      <vt:variant>
        <vt:i4>1114160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_Toc174029787</vt:lpwstr>
      </vt:variant>
      <vt:variant>
        <vt:i4>1114160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_Toc174029786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14</cp:revision>
  <dcterms:created xsi:type="dcterms:W3CDTF">2024-11-06T15:18:00Z</dcterms:created>
  <dcterms:modified xsi:type="dcterms:W3CDTF">2024-11-07T14:37:00Z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2e661e77-b53b-4aab-baf2-e2ed9939979f</vt:lpwstr>
  </property>
  <property fmtid="{D5CDD505-2E9C-101B-9397-08002B2CF9AE}" pid="11" name="MediaServiceImageTags">
    <vt:lpwstr/>
  </property>
</Properties>
</file>